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DDB" w:rsidRDefault="00A43DDB" w:rsidP="00A86BFC">
      <w:pPr>
        <w:jc w:val="center"/>
        <w:rPr>
          <w:rFonts w:cstheme="minorHAnsi"/>
          <w:b/>
          <w:sz w:val="24"/>
          <w:szCs w:val="24"/>
          <w:lang w:val="sr-Cyrl-RS"/>
        </w:rPr>
      </w:pPr>
    </w:p>
    <w:p w:rsidR="008A2793" w:rsidRDefault="008A2793" w:rsidP="00A86BFC">
      <w:pPr>
        <w:jc w:val="center"/>
        <w:rPr>
          <w:rFonts w:cstheme="minorHAnsi"/>
          <w:b/>
          <w:sz w:val="24"/>
          <w:szCs w:val="24"/>
          <w:lang w:val="sr-Cyrl-RS"/>
        </w:rPr>
      </w:pPr>
    </w:p>
    <w:p w:rsidR="008A2793" w:rsidRDefault="008A2793" w:rsidP="00A86BFC">
      <w:pPr>
        <w:jc w:val="center"/>
        <w:rPr>
          <w:rFonts w:cstheme="minorHAnsi"/>
          <w:b/>
          <w:sz w:val="24"/>
          <w:szCs w:val="24"/>
          <w:lang w:val="sr-Cyrl-RS"/>
        </w:rPr>
      </w:pPr>
    </w:p>
    <w:p w:rsidR="008A2793" w:rsidRDefault="008A2793" w:rsidP="00A86BFC">
      <w:pPr>
        <w:jc w:val="center"/>
        <w:rPr>
          <w:rFonts w:cstheme="minorHAnsi"/>
          <w:b/>
          <w:sz w:val="24"/>
          <w:szCs w:val="24"/>
          <w:lang w:val="sr-Cyrl-RS"/>
        </w:rPr>
      </w:pPr>
    </w:p>
    <w:p w:rsidR="008A2793" w:rsidRDefault="008A2793" w:rsidP="00A86BFC">
      <w:pPr>
        <w:jc w:val="center"/>
        <w:rPr>
          <w:rFonts w:cstheme="minorHAnsi"/>
          <w:b/>
          <w:sz w:val="24"/>
          <w:szCs w:val="24"/>
          <w:lang w:val="sr-Cyrl-RS"/>
        </w:rPr>
      </w:pPr>
    </w:p>
    <w:p w:rsidR="008A2793" w:rsidRDefault="008A2793" w:rsidP="008A2793">
      <w:pPr>
        <w:tabs>
          <w:tab w:val="left" w:pos="2665"/>
        </w:tabs>
        <w:rPr>
          <w:rFonts w:cstheme="minorHAnsi"/>
          <w:b/>
          <w:sz w:val="24"/>
          <w:szCs w:val="24"/>
          <w:lang w:val="sr-Cyrl-RS"/>
        </w:rPr>
      </w:pPr>
      <w:r>
        <w:rPr>
          <w:rFonts w:cstheme="minorHAnsi"/>
          <w:b/>
          <w:sz w:val="24"/>
          <w:szCs w:val="24"/>
          <w:lang w:val="sr-Cyrl-RS"/>
        </w:rPr>
        <w:tab/>
      </w:r>
    </w:p>
    <w:p w:rsidR="008A2793" w:rsidRDefault="008A2793" w:rsidP="008A2793">
      <w:pPr>
        <w:tabs>
          <w:tab w:val="left" w:pos="2665"/>
        </w:tabs>
        <w:rPr>
          <w:rFonts w:cstheme="minorHAnsi"/>
          <w:b/>
          <w:sz w:val="24"/>
          <w:szCs w:val="24"/>
          <w:lang w:val="sr-Cyrl-RS"/>
        </w:rPr>
      </w:pPr>
    </w:p>
    <w:p w:rsidR="008A2793" w:rsidRDefault="008A2793" w:rsidP="008A2793">
      <w:pPr>
        <w:tabs>
          <w:tab w:val="left" w:pos="2665"/>
        </w:tabs>
        <w:rPr>
          <w:rFonts w:cstheme="minorHAnsi"/>
          <w:b/>
          <w:sz w:val="24"/>
          <w:szCs w:val="24"/>
          <w:lang w:val="sr-Cyrl-RS"/>
        </w:rPr>
      </w:pPr>
    </w:p>
    <w:p w:rsidR="008A2793" w:rsidRDefault="008A2793" w:rsidP="008A2793">
      <w:pPr>
        <w:tabs>
          <w:tab w:val="left" w:pos="2665"/>
        </w:tabs>
        <w:rPr>
          <w:rFonts w:cstheme="minorHAnsi"/>
          <w:b/>
          <w:sz w:val="24"/>
          <w:szCs w:val="24"/>
          <w:lang w:val="sr-Cyrl-RS"/>
        </w:rPr>
      </w:pPr>
    </w:p>
    <w:p w:rsidR="008A2793" w:rsidRDefault="008A2793" w:rsidP="008A2793">
      <w:pPr>
        <w:tabs>
          <w:tab w:val="left" w:pos="2665"/>
        </w:tabs>
        <w:rPr>
          <w:rFonts w:cstheme="minorHAnsi"/>
          <w:b/>
          <w:sz w:val="24"/>
          <w:szCs w:val="24"/>
          <w:lang w:val="sr-Cyrl-RS"/>
        </w:rPr>
      </w:pPr>
    </w:p>
    <w:p w:rsidR="008A2793" w:rsidRDefault="008A2793" w:rsidP="00A86BFC">
      <w:pPr>
        <w:jc w:val="center"/>
        <w:rPr>
          <w:rFonts w:cstheme="minorHAnsi"/>
          <w:b/>
          <w:sz w:val="24"/>
          <w:szCs w:val="24"/>
          <w:lang w:val="sr-Cyrl-RS"/>
        </w:rPr>
      </w:pPr>
    </w:p>
    <w:tbl>
      <w:tblPr>
        <w:tblpPr w:leftFromText="187" w:rightFromText="187" w:vertAnchor="page" w:horzAnchor="margin" w:tblpXSpec="center" w:tblpY="6916"/>
        <w:tblW w:w="4000" w:type="pct"/>
        <w:tblBorders>
          <w:left w:val="single" w:sz="12" w:space="0" w:color="5B9BD5" w:themeColor="accent1"/>
        </w:tblBorders>
        <w:tblCellMar>
          <w:left w:w="144" w:type="dxa"/>
          <w:right w:w="115" w:type="dxa"/>
        </w:tblCellMar>
        <w:tblLook w:val="04A0" w:firstRow="1" w:lastRow="0" w:firstColumn="1" w:lastColumn="0" w:noHBand="0" w:noVBand="1"/>
      </w:tblPr>
      <w:tblGrid>
        <w:gridCol w:w="7476"/>
      </w:tblGrid>
      <w:tr w:rsidR="008A2793" w:rsidTr="008A2793">
        <w:tc>
          <w:tcPr>
            <w:tcW w:w="7476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:rsidR="008A2793" w:rsidRDefault="008A2793" w:rsidP="008A2793">
            <w:pPr>
              <w:pStyle w:val="NoSpacing"/>
              <w:rPr>
                <w:color w:val="2E74B5" w:themeColor="accent1" w:themeShade="BF"/>
                <w:sz w:val="24"/>
              </w:rPr>
            </w:pPr>
          </w:p>
        </w:tc>
      </w:tr>
      <w:tr w:rsidR="008A2793" w:rsidTr="008A2793">
        <w:tc>
          <w:tcPr>
            <w:tcW w:w="7476" w:type="dxa"/>
          </w:tcPr>
          <w:sdt>
            <w:sdtPr>
              <w:rPr>
                <w:rFonts w:eastAsia="Times New Roman"/>
                <w:b/>
                <w:color w:val="1F3864" w:themeColor="accent5" w:themeShade="80"/>
                <w:sz w:val="36"/>
                <w:szCs w:val="36"/>
                <w:lang w:val="sr-Cyrl-RS"/>
              </w:rPr>
              <w:alias w:val="Title"/>
              <w:id w:val="13406919"/>
              <w:placeholder>
                <w:docPart w:val="8B069CAEFF5A497CB78ADB9AAAEC6EAE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/>
            <w:sdtContent>
              <w:p w:rsidR="008A2793" w:rsidRDefault="00A00F72" w:rsidP="00EC505C">
                <w:pPr>
                  <w:pStyle w:val="NoSpacing"/>
                  <w:spacing w:line="216" w:lineRule="auto"/>
                  <w:rPr>
                    <w:rFonts w:asciiTheme="majorHAnsi" w:eastAsiaTheme="majorEastAsia" w:hAnsiTheme="majorHAnsi" w:cstheme="majorBidi"/>
                    <w:color w:val="5B9BD5" w:themeColor="accent1"/>
                    <w:sz w:val="88"/>
                    <w:szCs w:val="88"/>
                  </w:rPr>
                </w:pPr>
                <w:proofErr w:type="spellStart"/>
                <w:r>
                  <w:rPr>
                    <w:rFonts w:eastAsia="Times New Roman"/>
                    <w:b/>
                    <w:color w:val="1F3864" w:themeColor="accent5" w:themeShade="80"/>
                    <w:sz w:val="36"/>
                    <w:szCs w:val="36"/>
                  </w:rPr>
                  <w:t>Прилог</w:t>
                </w:r>
                <w:proofErr w:type="spellEnd"/>
                <w:r>
                  <w:rPr>
                    <w:rFonts w:eastAsia="Times New Roman"/>
                    <w:b/>
                    <w:color w:val="1F3864" w:themeColor="accent5" w:themeShade="80"/>
                    <w:sz w:val="36"/>
                    <w:szCs w:val="36"/>
                  </w:rPr>
                  <w:t xml:space="preserve"> 10.3.</w:t>
                </w:r>
              </w:p>
            </w:sdtContent>
          </w:sdt>
        </w:tc>
      </w:tr>
      <w:tr w:rsidR="008A2793" w:rsidTr="008A2793">
        <w:sdt>
          <w:sdtPr>
            <w:rPr>
              <w:rFonts w:eastAsia="Times New Roman"/>
              <w:b/>
              <w:color w:val="0070C0"/>
              <w:sz w:val="28"/>
              <w:szCs w:val="28"/>
              <w:lang w:val="sr-Cyrl-RS"/>
            </w:rPr>
            <w:alias w:val="Subtitle"/>
            <w:id w:val="13406923"/>
            <w:placeholder>
              <w:docPart w:val="74C5D4A389F8417D99F47E7534BFB40A"/>
            </w:placeholder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EndPr/>
          <w:sdtContent>
            <w:tc>
              <w:tcPr>
                <w:tcW w:w="7476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8A2793" w:rsidRDefault="008A2793" w:rsidP="008A2793">
                <w:pPr>
                  <w:pStyle w:val="NoSpacing"/>
                  <w:rPr>
                    <w:color w:val="2E74B5" w:themeColor="accent1" w:themeShade="BF"/>
                    <w:sz w:val="24"/>
                  </w:rPr>
                </w:pPr>
                <w:r w:rsidRPr="008A2793">
                  <w:rPr>
                    <w:rFonts w:eastAsia="Times New Roman"/>
                    <w:b/>
                    <w:color w:val="0070C0"/>
                    <w:sz w:val="28"/>
                    <w:szCs w:val="28"/>
                    <w:lang w:val="sr-Cyrl-RS"/>
                  </w:rPr>
                  <w:t>Анализа резултата анкете о задовољству наставног особља радом Управе Факултета и факултетских служби</w:t>
                </w:r>
              </w:p>
            </w:tc>
          </w:sdtContent>
        </w:sdt>
      </w:tr>
    </w:tbl>
    <w:p w:rsidR="008A2793" w:rsidRDefault="008A2793" w:rsidP="00A86BFC">
      <w:pPr>
        <w:jc w:val="center"/>
        <w:rPr>
          <w:rFonts w:cstheme="minorHAnsi"/>
          <w:b/>
          <w:sz w:val="24"/>
          <w:szCs w:val="24"/>
          <w:lang w:val="sr-Cyrl-RS"/>
        </w:rPr>
      </w:pPr>
    </w:p>
    <w:p w:rsidR="008A2793" w:rsidRDefault="008A2793" w:rsidP="00A86BFC">
      <w:pPr>
        <w:jc w:val="center"/>
        <w:rPr>
          <w:rFonts w:cstheme="minorHAnsi"/>
          <w:b/>
          <w:sz w:val="24"/>
          <w:szCs w:val="24"/>
          <w:lang w:val="sr-Cyrl-RS"/>
        </w:rPr>
      </w:pPr>
    </w:p>
    <w:p w:rsidR="008A2793" w:rsidRDefault="008A2793" w:rsidP="00A86BFC">
      <w:pPr>
        <w:jc w:val="center"/>
        <w:rPr>
          <w:rFonts w:cstheme="minorHAnsi"/>
          <w:b/>
          <w:sz w:val="24"/>
          <w:szCs w:val="24"/>
          <w:lang w:val="sr-Cyrl-RS"/>
        </w:rPr>
      </w:pPr>
    </w:p>
    <w:p w:rsidR="008A2793" w:rsidRDefault="008A2793" w:rsidP="00A86BFC">
      <w:pPr>
        <w:jc w:val="center"/>
        <w:rPr>
          <w:rFonts w:cstheme="minorHAnsi"/>
          <w:b/>
          <w:sz w:val="24"/>
          <w:szCs w:val="24"/>
          <w:lang w:val="sr-Cyrl-RS"/>
        </w:rPr>
      </w:pPr>
    </w:p>
    <w:p w:rsidR="008A2793" w:rsidRDefault="008A2793" w:rsidP="00A86BFC">
      <w:pPr>
        <w:jc w:val="center"/>
        <w:rPr>
          <w:rFonts w:cstheme="minorHAnsi"/>
          <w:b/>
          <w:sz w:val="24"/>
          <w:szCs w:val="24"/>
          <w:lang w:val="sr-Cyrl-RS"/>
        </w:rPr>
      </w:pPr>
    </w:p>
    <w:p w:rsidR="008A2793" w:rsidRDefault="008A2793" w:rsidP="00A86BFC">
      <w:pPr>
        <w:jc w:val="center"/>
        <w:rPr>
          <w:rFonts w:cstheme="minorHAnsi"/>
          <w:b/>
          <w:sz w:val="24"/>
          <w:szCs w:val="24"/>
          <w:lang w:val="sr-Cyrl-RS"/>
        </w:rPr>
      </w:pPr>
    </w:p>
    <w:p w:rsidR="008A2793" w:rsidRPr="007F5E80" w:rsidRDefault="008A2793" w:rsidP="00A86BFC">
      <w:pPr>
        <w:jc w:val="center"/>
        <w:rPr>
          <w:rFonts w:cstheme="minorHAnsi"/>
          <w:b/>
          <w:sz w:val="24"/>
          <w:szCs w:val="24"/>
          <w:lang w:val="sr-Cyrl-RS"/>
        </w:rPr>
      </w:pPr>
    </w:p>
    <w:p w:rsidR="00A43DDB" w:rsidRPr="007F5E80" w:rsidRDefault="00A43DDB" w:rsidP="00A86BFC">
      <w:pPr>
        <w:jc w:val="center"/>
        <w:rPr>
          <w:rFonts w:cstheme="minorHAnsi"/>
          <w:b/>
          <w:sz w:val="24"/>
          <w:szCs w:val="24"/>
          <w:lang w:val="sr-Cyrl-RS"/>
        </w:rPr>
      </w:pPr>
    </w:p>
    <w:p w:rsidR="00A43DDB" w:rsidRPr="007F5E80" w:rsidRDefault="00A43DDB" w:rsidP="00A86BFC">
      <w:pPr>
        <w:jc w:val="center"/>
        <w:rPr>
          <w:rFonts w:cstheme="minorHAnsi"/>
          <w:b/>
          <w:sz w:val="24"/>
          <w:szCs w:val="24"/>
          <w:lang w:val="sr-Cyrl-RS"/>
        </w:rPr>
      </w:pPr>
    </w:p>
    <w:p w:rsidR="00A43DDB" w:rsidRPr="007F5E80" w:rsidRDefault="00A43DDB" w:rsidP="00A86BFC">
      <w:pPr>
        <w:jc w:val="center"/>
        <w:rPr>
          <w:rFonts w:cstheme="minorHAnsi"/>
          <w:b/>
          <w:sz w:val="24"/>
          <w:szCs w:val="24"/>
          <w:lang w:val="sr-Cyrl-RS"/>
        </w:rPr>
      </w:pPr>
    </w:p>
    <w:p w:rsidR="00A43DDB" w:rsidRPr="007F5E80" w:rsidRDefault="00A43DDB" w:rsidP="00A86BFC">
      <w:pPr>
        <w:jc w:val="center"/>
        <w:rPr>
          <w:rFonts w:cstheme="minorHAnsi"/>
          <w:b/>
          <w:sz w:val="24"/>
          <w:szCs w:val="24"/>
          <w:lang w:val="sr-Cyrl-RS"/>
        </w:rPr>
      </w:pPr>
    </w:p>
    <w:p w:rsidR="00A43DDB" w:rsidRPr="007F5E80" w:rsidRDefault="00A43DDB" w:rsidP="00A86BFC">
      <w:pPr>
        <w:jc w:val="center"/>
        <w:rPr>
          <w:rFonts w:cstheme="minorHAnsi"/>
          <w:b/>
          <w:sz w:val="24"/>
          <w:szCs w:val="24"/>
          <w:lang w:val="sr-Cyrl-RS"/>
        </w:rPr>
      </w:pPr>
    </w:p>
    <w:p w:rsidR="00A43DDB" w:rsidRPr="00074E0C" w:rsidRDefault="00A43DDB" w:rsidP="00A86BFC">
      <w:pPr>
        <w:jc w:val="center"/>
        <w:rPr>
          <w:rFonts w:cstheme="minorHAnsi"/>
          <w:b/>
          <w:sz w:val="28"/>
          <w:szCs w:val="24"/>
          <w:lang w:val="sr-Cyrl-RS"/>
        </w:rPr>
      </w:pPr>
    </w:p>
    <w:p w:rsidR="00987D88" w:rsidRPr="007F5E80" w:rsidRDefault="00987D88">
      <w:pPr>
        <w:rPr>
          <w:sz w:val="24"/>
          <w:szCs w:val="24"/>
        </w:rPr>
      </w:pPr>
    </w:p>
    <w:p w:rsidR="00A43DDB" w:rsidRPr="007F5E80" w:rsidRDefault="00A43DDB">
      <w:pPr>
        <w:rPr>
          <w:sz w:val="24"/>
          <w:szCs w:val="24"/>
        </w:rPr>
      </w:pPr>
    </w:p>
    <w:p w:rsidR="00E959DF" w:rsidRDefault="008A2793" w:rsidP="008A2793">
      <w:pPr>
        <w:jc w:val="center"/>
        <w:rPr>
          <w:rFonts w:eastAsiaTheme="minorEastAsia"/>
          <w:color w:val="5B9BD5" w:themeColor="accent1"/>
          <w:sz w:val="28"/>
          <w:szCs w:val="28"/>
          <w:lang w:val="sr-Cyrl-RS"/>
        </w:rPr>
      </w:pPr>
      <w:r w:rsidRPr="008B3E90">
        <w:rPr>
          <w:rFonts w:eastAsiaTheme="minorEastAsia"/>
          <w:color w:val="5B9BD5" w:themeColor="accent1"/>
          <w:sz w:val="28"/>
          <w:szCs w:val="28"/>
          <w:lang w:val="sr-Cyrl-RS"/>
        </w:rPr>
        <w:t>Универзитет у Београду – Филолошки факултет</w:t>
      </w:r>
    </w:p>
    <w:p w:rsidR="00E959DF" w:rsidRDefault="00E959DF">
      <w:pPr>
        <w:rPr>
          <w:rFonts w:eastAsiaTheme="minorEastAsia"/>
          <w:color w:val="5B9BD5" w:themeColor="accent1"/>
          <w:sz w:val="28"/>
          <w:szCs w:val="28"/>
          <w:lang w:val="sr-Cyrl-RS"/>
        </w:rPr>
      </w:pPr>
      <w:r>
        <w:rPr>
          <w:rFonts w:eastAsiaTheme="minorEastAsia"/>
          <w:color w:val="5B9BD5" w:themeColor="accent1"/>
          <w:sz w:val="28"/>
          <w:szCs w:val="28"/>
          <w:lang w:val="sr-Cyrl-RS"/>
        </w:rPr>
        <w:br w:type="page"/>
      </w:r>
    </w:p>
    <w:p w:rsidR="001758DD" w:rsidRDefault="001758DD" w:rsidP="008A2793">
      <w:pPr>
        <w:jc w:val="center"/>
        <w:rPr>
          <w:rFonts w:eastAsiaTheme="minorEastAsia"/>
          <w:color w:val="5B9BD5" w:themeColor="accent1"/>
          <w:sz w:val="28"/>
          <w:szCs w:val="28"/>
          <w:lang w:val="sr-Cyrl-RS"/>
        </w:rPr>
      </w:pPr>
    </w:p>
    <w:p w:rsidR="001758DD" w:rsidRPr="00E959DF" w:rsidRDefault="001758DD">
      <w:pPr>
        <w:rPr>
          <w:rFonts w:eastAsiaTheme="minorEastAsia"/>
          <w:color w:val="5B9BD5" w:themeColor="accent1"/>
          <w:sz w:val="32"/>
          <w:szCs w:val="24"/>
          <w:lang w:val="sr-Cyrl-RS"/>
        </w:rPr>
      </w:pPr>
      <w:r w:rsidRPr="00E959DF">
        <w:rPr>
          <w:rFonts w:eastAsiaTheme="minorEastAsia"/>
          <w:color w:val="5B9BD5" w:themeColor="accent1"/>
          <w:sz w:val="32"/>
          <w:szCs w:val="24"/>
          <w:lang w:val="sr-Cyrl-RS"/>
        </w:rPr>
        <w:t>Садржај</w:t>
      </w:r>
    </w:p>
    <w:sdt>
      <w:sdtPr>
        <w:rPr>
          <w:rFonts w:asciiTheme="minorHAnsi" w:eastAsiaTheme="minorHAnsi" w:hAnsiTheme="minorHAnsi" w:cstheme="minorBidi"/>
          <w:color w:val="auto"/>
          <w:sz w:val="24"/>
          <w:szCs w:val="24"/>
          <w:lang w:val="en-GB"/>
        </w:rPr>
        <w:id w:val="1839733518"/>
        <w:docPartObj>
          <w:docPartGallery w:val="Table of Contents"/>
          <w:docPartUnique/>
        </w:docPartObj>
      </w:sdtPr>
      <w:sdtEndPr>
        <w:rPr>
          <w:b/>
          <w:bCs/>
          <w:noProof/>
          <w:sz w:val="22"/>
          <w:szCs w:val="22"/>
        </w:rPr>
      </w:sdtEndPr>
      <w:sdtContent>
        <w:p w:rsidR="00E959DF" w:rsidRPr="00E959DF" w:rsidRDefault="00E959DF">
          <w:pPr>
            <w:pStyle w:val="TOCHeading"/>
            <w:rPr>
              <w:sz w:val="24"/>
              <w:szCs w:val="24"/>
            </w:rPr>
          </w:pPr>
        </w:p>
        <w:p w:rsidR="00E959DF" w:rsidRPr="00E959DF" w:rsidRDefault="00E959DF">
          <w:pPr>
            <w:pStyle w:val="TOC1"/>
            <w:tabs>
              <w:tab w:val="right" w:leader="dot" w:pos="9350"/>
            </w:tabs>
            <w:rPr>
              <w:noProof/>
              <w:sz w:val="24"/>
              <w:szCs w:val="24"/>
            </w:rPr>
          </w:pPr>
          <w:r w:rsidRPr="00E959DF">
            <w:rPr>
              <w:sz w:val="24"/>
              <w:szCs w:val="24"/>
            </w:rPr>
            <w:fldChar w:fldCharType="begin"/>
          </w:r>
          <w:r w:rsidRPr="00E959DF">
            <w:rPr>
              <w:sz w:val="24"/>
              <w:szCs w:val="24"/>
            </w:rPr>
            <w:instrText xml:space="preserve"> TOC \o "1-3" \h \z \u </w:instrText>
          </w:r>
          <w:r w:rsidRPr="00E959DF">
            <w:rPr>
              <w:sz w:val="24"/>
              <w:szCs w:val="24"/>
            </w:rPr>
            <w:fldChar w:fldCharType="separate"/>
          </w:r>
          <w:hyperlink w:anchor="_Toc230193941" w:history="1">
            <w:r w:rsidRPr="00E959DF">
              <w:rPr>
                <w:rStyle w:val="Hyperlink"/>
                <w:noProof/>
                <w:sz w:val="24"/>
                <w:szCs w:val="24"/>
                <w:lang w:val="sr-Cyrl-RS"/>
              </w:rPr>
              <w:t>Увод</w:t>
            </w:r>
            <w:r w:rsidRPr="00E959DF">
              <w:rPr>
                <w:noProof/>
                <w:webHidden/>
                <w:sz w:val="24"/>
                <w:szCs w:val="24"/>
              </w:rPr>
              <w:tab/>
            </w:r>
            <w:r w:rsidRPr="00E959DF">
              <w:rPr>
                <w:noProof/>
                <w:webHidden/>
                <w:sz w:val="24"/>
                <w:szCs w:val="24"/>
              </w:rPr>
              <w:fldChar w:fldCharType="begin"/>
            </w:r>
            <w:r w:rsidRPr="00E959DF">
              <w:rPr>
                <w:noProof/>
                <w:webHidden/>
                <w:sz w:val="24"/>
                <w:szCs w:val="24"/>
              </w:rPr>
              <w:instrText xml:space="preserve"> PAGEREF _Toc230193941 \h </w:instrText>
            </w:r>
            <w:r w:rsidRPr="00E959DF">
              <w:rPr>
                <w:noProof/>
                <w:webHidden/>
                <w:sz w:val="24"/>
                <w:szCs w:val="24"/>
              </w:rPr>
            </w:r>
            <w:r w:rsidRPr="00E959DF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E959DF">
              <w:rPr>
                <w:noProof/>
                <w:webHidden/>
                <w:sz w:val="24"/>
                <w:szCs w:val="24"/>
              </w:rPr>
              <w:t>3</w:t>
            </w:r>
            <w:r w:rsidRPr="00E959D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59DF" w:rsidRPr="00E959DF" w:rsidRDefault="003D10E2">
          <w:pPr>
            <w:pStyle w:val="TOC1"/>
            <w:tabs>
              <w:tab w:val="right" w:leader="dot" w:pos="9350"/>
            </w:tabs>
            <w:rPr>
              <w:noProof/>
              <w:sz w:val="24"/>
              <w:szCs w:val="24"/>
            </w:rPr>
          </w:pPr>
          <w:hyperlink w:anchor="_Toc230193942" w:history="1">
            <w:r w:rsidR="00E959DF" w:rsidRPr="00E959DF">
              <w:rPr>
                <w:rStyle w:val="Hyperlink"/>
                <w:noProof/>
                <w:sz w:val="24"/>
                <w:szCs w:val="24"/>
                <w:lang w:val="sr-Cyrl-RS"/>
              </w:rPr>
              <w:t>Информације о анкети</w:t>
            </w:r>
            <w:r w:rsidR="00E959DF" w:rsidRPr="00E959DF">
              <w:rPr>
                <w:noProof/>
                <w:webHidden/>
                <w:sz w:val="24"/>
                <w:szCs w:val="24"/>
              </w:rPr>
              <w:tab/>
            </w:r>
            <w:r w:rsidR="00E959DF" w:rsidRPr="00E959DF">
              <w:rPr>
                <w:noProof/>
                <w:webHidden/>
                <w:sz w:val="24"/>
                <w:szCs w:val="24"/>
              </w:rPr>
              <w:fldChar w:fldCharType="begin"/>
            </w:r>
            <w:r w:rsidR="00E959DF" w:rsidRPr="00E959DF">
              <w:rPr>
                <w:noProof/>
                <w:webHidden/>
                <w:sz w:val="24"/>
                <w:szCs w:val="24"/>
              </w:rPr>
              <w:instrText xml:space="preserve"> PAGEREF _Toc230193942 \h </w:instrText>
            </w:r>
            <w:r w:rsidR="00E959DF" w:rsidRPr="00E959DF">
              <w:rPr>
                <w:noProof/>
                <w:webHidden/>
                <w:sz w:val="24"/>
                <w:szCs w:val="24"/>
              </w:rPr>
            </w:r>
            <w:r w:rsidR="00E959DF" w:rsidRPr="00E959D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59DF" w:rsidRPr="00E959DF">
              <w:rPr>
                <w:noProof/>
                <w:webHidden/>
                <w:sz w:val="24"/>
                <w:szCs w:val="24"/>
              </w:rPr>
              <w:t>3</w:t>
            </w:r>
            <w:r w:rsidR="00E959DF" w:rsidRPr="00E959D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59DF" w:rsidRPr="00E959DF" w:rsidRDefault="003D10E2">
          <w:pPr>
            <w:pStyle w:val="TOC1"/>
            <w:tabs>
              <w:tab w:val="right" w:leader="dot" w:pos="9350"/>
            </w:tabs>
            <w:rPr>
              <w:noProof/>
              <w:sz w:val="24"/>
              <w:szCs w:val="24"/>
            </w:rPr>
          </w:pPr>
          <w:hyperlink w:anchor="_Toc230193943" w:history="1">
            <w:r w:rsidR="00E959DF" w:rsidRPr="00E959DF">
              <w:rPr>
                <w:rStyle w:val="Hyperlink"/>
                <w:noProof/>
                <w:sz w:val="24"/>
                <w:szCs w:val="24"/>
                <w:lang w:val="sr-Cyrl-RS"/>
              </w:rPr>
              <w:t>Опис узорка</w:t>
            </w:r>
            <w:r w:rsidR="00E959DF" w:rsidRPr="00E959DF">
              <w:rPr>
                <w:noProof/>
                <w:webHidden/>
                <w:sz w:val="24"/>
                <w:szCs w:val="24"/>
              </w:rPr>
              <w:tab/>
            </w:r>
            <w:r w:rsidR="00E959DF" w:rsidRPr="00E959DF">
              <w:rPr>
                <w:noProof/>
                <w:webHidden/>
                <w:sz w:val="24"/>
                <w:szCs w:val="24"/>
              </w:rPr>
              <w:fldChar w:fldCharType="begin"/>
            </w:r>
            <w:r w:rsidR="00E959DF" w:rsidRPr="00E959DF">
              <w:rPr>
                <w:noProof/>
                <w:webHidden/>
                <w:sz w:val="24"/>
                <w:szCs w:val="24"/>
              </w:rPr>
              <w:instrText xml:space="preserve"> PAGEREF _Toc230193943 \h </w:instrText>
            </w:r>
            <w:r w:rsidR="00E959DF" w:rsidRPr="00E959DF">
              <w:rPr>
                <w:noProof/>
                <w:webHidden/>
                <w:sz w:val="24"/>
                <w:szCs w:val="24"/>
              </w:rPr>
            </w:r>
            <w:r w:rsidR="00E959DF" w:rsidRPr="00E959D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59DF" w:rsidRPr="00E959DF">
              <w:rPr>
                <w:noProof/>
                <w:webHidden/>
                <w:sz w:val="24"/>
                <w:szCs w:val="24"/>
              </w:rPr>
              <w:t>3</w:t>
            </w:r>
            <w:r w:rsidR="00E959DF" w:rsidRPr="00E959D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59DF" w:rsidRPr="00E959DF" w:rsidRDefault="003D10E2">
          <w:pPr>
            <w:pStyle w:val="TOC1"/>
            <w:tabs>
              <w:tab w:val="right" w:leader="dot" w:pos="9350"/>
            </w:tabs>
            <w:rPr>
              <w:noProof/>
              <w:sz w:val="24"/>
              <w:szCs w:val="24"/>
            </w:rPr>
          </w:pPr>
          <w:hyperlink w:anchor="_Toc230193944" w:history="1">
            <w:r w:rsidR="00E959DF" w:rsidRPr="00E959DF">
              <w:rPr>
                <w:rStyle w:val="Hyperlink"/>
                <w:noProof/>
                <w:sz w:val="24"/>
                <w:szCs w:val="24"/>
                <w:lang w:val="sr-Cyrl-RS"/>
              </w:rPr>
              <w:t>Резултати анкете</w:t>
            </w:r>
            <w:r w:rsidR="00E959DF" w:rsidRPr="00E959DF">
              <w:rPr>
                <w:noProof/>
                <w:webHidden/>
                <w:sz w:val="24"/>
                <w:szCs w:val="24"/>
              </w:rPr>
              <w:tab/>
            </w:r>
            <w:r w:rsidR="00E959DF" w:rsidRPr="00E959DF">
              <w:rPr>
                <w:noProof/>
                <w:webHidden/>
                <w:sz w:val="24"/>
                <w:szCs w:val="24"/>
              </w:rPr>
              <w:fldChar w:fldCharType="begin"/>
            </w:r>
            <w:r w:rsidR="00E959DF" w:rsidRPr="00E959DF">
              <w:rPr>
                <w:noProof/>
                <w:webHidden/>
                <w:sz w:val="24"/>
                <w:szCs w:val="24"/>
              </w:rPr>
              <w:instrText xml:space="preserve"> PAGEREF _Toc230193944 \h </w:instrText>
            </w:r>
            <w:r w:rsidR="00E959DF" w:rsidRPr="00E959DF">
              <w:rPr>
                <w:noProof/>
                <w:webHidden/>
                <w:sz w:val="24"/>
                <w:szCs w:val="24"/>
              </w:rPr>
            </w:r>
            <w:r w:rsidR="00E959DF" w:rsidRPr="00E959D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59DF" w:rsidRPr="00E959DF">
              <w:rPr>
                <w:noProof/>
                <w:webHidden/>
                <w:sz w:val="24"/>
                <w:szCs w:val="24"/>
              </w:rPr>
              <w:t>5</w:t>
            </w:r>
            <w:r w:rsidR="00E959DF" w:rsidRPr="00E959D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59DF" w:rsidRPr="00E959DF" w:rsidRDefault="003D10E2">
          <w:pPr>
            <w:pStyle w:val="TOC1"/>
            <w:tabs>
              <w:tab w:val="right" w:leader="dot" w:pos="9350"/>
            </w:tabs>
            <w:rPr>
              <w:noProof/>
              <w:sz w:val="24"/>
              <w:szCs w:val="24"/>
            </w:rPr>
          </w:pPr>
          <w:hyperlink w:anchor="_Toc230193945" w:history="1">
            <w:r w:rsidR="00E959DF" w:rsidRPr="00E959DF">
              <w:rPr>
                <w:rStyle w:val="Hyperlink"/>
                <w:noProof/>
                <w:sz w:val="24"/>
                <w:szCs w:val="24"/>
                <w:lang w:val="sr-Cyrl-RS"/>
              </w:rPr>
              <w:t>Одговори наставног особља на отворено питање</w:t>
            </w:r>
            <w:r w:rsidR="00E959DF" w:rsidRPr="00E959DF">
              <w:rPr>
                <w:noProof/>
                <w:webHidden/>
                <w:sz w:val="24"/>
                <w:szCs w:val="24"/>
              </w:rPr>
              <w:tab/>
            </w:r>
            <w:r w:rsidR="00E959DF" w:rsidRPr="00E959DF">
              <w:rPr>
                <w:noProof/>
                <w:webHidden/>
                <w:sz w:val="24"/>
                <w:szCs w:val="24"/>
              </w:rPr>
              <w:fldChar w:fldCharType="begin"/>
            </w:r>
            <w:r w:rsidR="00E959DF" w:rsidRPr="00E959DF">
              <w:rPr>
                <w:noProof/>
                <w:webHidden/>
                <w:sz w:val="24"/>
                <w:szCs w:val="24"/>
              </w:rPr>
              <w:instrText xml:space="preserve"> PAGEREF _Toc230193945 \h </w:instrText>
            </w:r>
            <w:r w:rsidR="00E959DF" w:rsidRPr="00E959DF">
              <w:rPr>
                <w:noProof/>
                <w:webHidden/>
                <w:sz w:val="24"/>
                <w:szCs w:val="24"/>
              </w:rPr>
            </w:r>
            <w:r w:rsidR="00E959DF" w:rsidRPr="00E959D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59DF" w:rsidRPr="00E959DF">
              <w:rPr>
                <w:noProof/>
                <w:webHidden/>
                <w:sz w:val="24"/>
                <w:szCs w:val="24"/>
              </w:rPr>
              <w:t>11</w:t>
            </w:r>
            <w:r w:rsidR="00E959DF" w:rsidRPr="00E959D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59DF" w:rsidRPr="00E959DF" w:rsidRDefault="003D10E2">
          <w:pPr>
            <w:pStyle w:val="TOC1"/>
            <w:tabs>
              <w:tab w:val="right" w:leader="dot" w:pos="9350"/>
            </w:tabs>
            <w:rPr>
              <w:noProof/>
              <w:sz w:val="24"/>
              <w:szCs w:val="24"/>
            </w:rPr>
          </w:pPr>
          <w:hyperlink w:anchor="_Toc230193946" w:history="1">
            <w:r w:rsidR="00E959DF" w:rsidRPr="00E959DF">
              <w:rPr>
                <w:rStyle w:val="Hyperlink"/>
                <w:noProof/>
                <w:sz w:val="24"/>
                <w:szCs w:val="24"/>
                <w:lang w:val="sr-Cyrl-RS"/>
              </w:rPr>
              <w:t>Закључна разматрања</w:t>
            </w:r>
            <w:r w:rsidR="00E959DF" w:rsidRPr="00E959DF">
              <w:rPr>
                <w:noProof/>
                <w:webHidden/>
                <w:sz w:val="24"/>
                <w:szCs w:val="24"/>
              </w:rPr>
              <w:tab/>
            </w:r>
            <w:r w:rsidR="00E959DF" w:rsidRPr="00E959DF">
              <w:rPr>
                <w:noProof/>
                <w:webHidden/>
                <w:sz w:val="24"/>
                <w:szCs w:val="24"/>
              </w:rPr>
              <w:fldChar w:fldCharType="begin"/>
            </w:r>
            <w:r w:rsidR="00E959DF" w:rsidRPr="00E959DF">
              <w:rPr>
                <w:noProof/>
                <w:webHidden/>
                <w:sz w:val="24"/>
                <w:szCs w:val="24"/>
              </w:rPr>
              <w:instrText xml:space="preserve"> PAGEREF _Toc230193946 \h </w:instrText>
            </w:r>
            <w:r w:rsidR="00E959DF" w:rsidRPr="00E959DF">
              <w:rPr>
                <w:noProof/>
                <w:webHidden/>
                <w:sz w:val="24"/>
                <w:szCs w:val="24"/>
              </w:rPr>
            </w:r>
            <w:r w:rsidR="00E959DF" w:rsidRPr="00E959D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59DF" w:rsidRPr="00E959DF">
              <w:rPr>
                <w:noProof/>
                <w:webHidden/>
                <w:sz w:val="24"/>
                <w:szCs w:val="24"/>
              </w:rPr>
              <w:t>13</w:t>
            </w:r>
            <w:r w:rsidR="00E959DF" w:rsidRPr="00E959D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59DF" w:rsidRDefault="00E959DF">
          <w:r w:rsidRPr="00E959DF">
            <w:rPr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:rsidR="001758DD" w:rsidRDefault="001758DD">
      <w:pPr>
        <w:rPr>
          <w:rFonts w:eastAsiaTheme="minorEastAsia"/>
          <w:color w:val="5B9BD5" w:themeColor="accent1"/>
          <w:sz w:val="28"/>
          <w:szCs w:val="28"/>
          <w:lang w:val="sr-Cyrl-RS"/>
        </w:rPr>
      </w:pPr>
      <w:r>
        <w:rPr>
          <w:rFonts w:eastAsiaTheme="minorEastAsia"/>
          <w:color w:val="5B9BD5" w:themeColor="accent1"/>
          <w:sz w:val="28"/>
          <w:szCs w:val="28"/>
          <w:lang w:val="sr-Cyrl-RS"/>
        </w:rPr>
        <w:br w:type="page"/>
      </w:r>
    </w:p>
    <w:p w:rsidR="005F5E73" w:rsidRPr="00A00F72" w:rsidRDefault="005F5E73" w:rsidP="001758DD">
      <w:pPr>
        <w:pStyle w:val="Heading1"/>
        <w:spacing w:after="240"/>
        <w:rPr>
          <w:sz w:val="24"/>
          <w:lang w:val="sr-Cyrl-RS"/>
        </w:rPr>
      </w:pPr>
      <w:bookmarkStart w:id="0" w:name="_Toc230193941"/>
      <w:r w:rsidRPr="00A00F72">
        <w:rPr>
          <w:lang w:val="sr-Cyrl-RS"/>
        </w:rPr>
        <w:lastRenderedPageBreak/>
        <w:t>Увод</w:t>
      </w:r>
      <w:bookmarkEnd w:id="0"/>
    </w:p>
    <w:p w:rsidR="00151FD0" w:rsidRDefault="00CF4812" w:rsidP="005F5E73">
      <w:pPr>
        <w:spacing w:line="276" w:lineRule="auto"/>
        <w:ind w:firstLine="720"/>
        <w:jc w:val="both"/>
        <w:rPr>
          <w:rFonts w:ascii="Calibri" w:hAnsi="Calibri" w:cs="Calibri"/>
          <w:sz w:val="24"/>
          <w:szCs w:val="24"/>
          <w:lang w:val="sr-Cyrl-RS"/>
        </w:rPr>
      </w:pPr>
      <w:r w:rsidRPr="00CF4812">
        <w:rPr>
          <w:rFonts w:ascii="Calibri" w:hAnsi="Calibri" w:cs="Calibri"/>
          <w:sz w:val="24"/>
          <w:szCs w:val="24"/>
          <w:lang w:val="sr-Cyrl-RS"/>
        </w:rPr>
        <w:t xml:space="preserve">У </w:t>
      </w:r>
      <w:r>
        <w:rPr>
          <w:rFonts w:ascii="Calibri" w:hAnsi="Calibri" w:cs="Calibri"/>
          <w:sz w:val="24"/>
          <w:szCs w:val="24"/>
          <w:lang w:val="sr-Cyrl-RS"/>
        </w:rPr>
        <w:t>процес</w:t>
      </w:r>
      <w:r w:rsidR="00151FD0">
        <w:rPr>
          <w:rFonts w:ascii="Calibri" w:hAnsi="Calibri" w:cs="Calibri"/>
          <w:sz w:val="24"/>
          <w:szCs w:val="24"/>
          <w:lang w:val="sr-Cyrl-RS"/>
        </w:rPr>
        <w:t>у</w:t>
      </w:r>
      <w:r>
        <w:rPr>
          <w:rFonts w:ascii="Calibri" w:hAnsi="Calibri" w:cs="Calibri"/>
          <w:sz w:val="24"/>
          <w:szCs w:val="24"/>
          <w:lang w:val="sr-Cyrl-RS"/>
        </w:rPr>
        <w:t xml:space="preserve"> самовредновања</w:t>
      </w:r>
      <w:r w:rsidR="00151FD0">
        <w:rPr>
          <w:rFonts w:ascii="Calibri" w:hAnsi="Calibri" w:cs="Calibri"/>
          <w:sz w:val="24"/>
          <w:szCs w:val="24"/>
          <w:lang w:val="sr-Cyrl-RS"/>
        </w:rPr>
        <w:t xml:space="preserve"> рада</w:t>
      </w:r>
      <w:r w:rsidR="00151FD0" w:rsidRPr="00151FD0">
        <w:rPr>
          <w:rFonts w:ascii="Calibri" w:hAnsi="Calibri" w:cs="Calibri"/>
          <w:sz w:val="24"/>
          <w:szCs w:val="24"/>
          <w:lang w:val="sr-Cyrl-RS"/>
        </w:rPr>
        <w:t xml:space="preserve"> </w:t>
      </w:r>
      <w:r w:rsidR="00151FD0" w:rsidRPr="007F5E80">
        <w:rPr>
          <w:rFonts w:ascii="Calibri" w:hAnsi="Calibri" w:cs="Calibri"/>
          <w:sz w:val="24"/>
          <w:szCs w:val="24"/>
          <w:lang w:val="sr-Cyrl-RS"/>
        </w:rPr>
        <w:t>Филолошког факултета</w:t>
      </w:r>
      <w:r w:rsidRPr="00CF4812">
        <w:rPr>
          <w:rFonts w:ascii="Calibri" w:hAnsi="Calibri" w:cs="Calibri"/>
          <w:sz w:val="24"/>
          <w:szCs w:val="24"/>
          <w:lang w:val="sr-Cyrl-RS"/>
        </w:rPr>
        <w:t xml:space="preserve"> </w:t>
      </w:r>
      <w:r w:rsidRPr="008A2793">
        <w:rPr>
          <w:rFonts w:ascii="Calibri" w:hAnsi="Calibri" w:cs="Calibri"/>
          <w:sz w:val="24"/>
          <w:szCs w:val="24"/>
          <w:lang w:val="sr-Cyrl-RS"/>
        </w:rPr>
        <w:t>наставно особљ</w:t>
      </w:r>
      <w:r w:rsidR="00074E0C" w:rsidRPr="008A2793">
        <w:rPr>
          <w:rFonts w:ascii="Calibri" w:hAnsi="Calibri" w:cs="Calibri"/>
          <w:sz w:val="24"/>
          <w:szCs w:val="24"/>
          <w:lang w:val="sr-Cyrl-RS"/>
        </w:rPr>
        <w:t>е</w:t>
      </w:r>
      <w:r w:rsidR="00074E0C">
        <w:rPr>
          <w:rFonts w:ascii="Calibri" w:hAnsi="Calibri" w:cs="Calibri"/>
          <w:b/>
          <w:sz w:val="24"/>
          <w:szCs w:val="24"/>
          <w:lang w:val="sr-Cyrl-RS"/>
        </w:rPr>
        <w:t xml:space="preserve"> </w:t>
      </w:r>
      <w:r w:rsidR="00074E0C" w:rsidRPr="00074E0C">
        <w:rPr>
          <w:rFonts w:ascii="Calibri" w:hAnsi="Calibri" w:cs="Calibri"/>
          <w:sz w:val="24"/>
          <w:szCs w:val="24"/>
          <w:lang w:val="sr-Cyrl-RS"/>
        </w:rPr>
        <w:t>попуњавало је анкету о</w:t>
      </w:r>
      <w:r w:rsidR="00074E0C">
        <w:rPr>
          <w:rFonts w:ascii="Calibri" w:hAnsi="Calibri" w:cs="Calibri"/>
          <w:sz w:val="24"/>
          <w:szCs w:val="24"/>
          <w:lang w:val="sr-Cyrl-RS"/>
        </w:rPr>
        <w:t xml:space="preserve"> задовољству</w:t>
      </w:r>
      <w:r w:rsidR="00151FD0">
        <w:rPr>
          <w:rFonts w:ascii="Calibri" w:hAnsi="Calibri" w:cs="Calibri"/>
          <w:sz w:val="24"/>
          <w:szCs w:val="24"/>
          <w:lang w:val="sr-Cyrl-RS"/>
        </w:rPr>
        <w:t xml:space="preserve"> </w:t>
      </w:r>
      <w:r w:rsidR="00151FD0" w:rsidRPr="007F5E80">
        <w:rPr>
          <w:rFonts w:ascii="Calibri" w:hAnsi="Calibri" w:cs="Calibri"/>
          <w:sz w:val="24"/>
          <w:szCs w:val="24"/>
          <w:lang w:val="sr-Cyrl-RS"/>
        </w:rPr>
        <w:t>радом Управе</w:t>
      </w:r>
      <w:r w:rsidR="00151FD0">
        <w:rPr>
          <w:rFonts w:ascii="Calibri" w:hAnsi="Calibri" w:cs="Calibri"/>
          <w:sz w:val="24"/>
          <w:szCs w:val="24"/>
          <w:lang w:val="sr-Cyrl-RS"/>
        </w:rPr>
        <w:t xml:space="preserve"> </w:t>
      </w:r>
      <w:r w:rsidR="00151FD0" w:rsidRPr="007F5E80">
        <w:rPr>
          <w:rFonts w:ascii="Calibri" w:hAnsi="Calibri" w:cs="Calibri"/>
          <w:sz w:val="24"/>
          <w:szCs w:val="24"/>
          <w:lang w:val="sr-Cyrl-RS"/>
        </w:rPr>
        <w:t>и факултетских служби</w:t>
      </w:r>
      <w:r w:rsidR="00151FD0">
        <w:rPr>
          <w:rFonts w:ascii="Calibri" w:hAnsi="Calibri" w:cs="Calibri"/>
          <w:sz w:val="24"/>
          <w:szCs w:val="24"/>
          <w:lang w:val="sr-Cyrl-RS"/>
        </w:rPr>
        <w:t xml:space="preserve">. </w:t>
      </w:r>
      <w:r w:rsidR="00151FD0" w:rsidRPr="007F5E80">
        <w:rPr>
          <w:rFonts w:ascii="Calibri" w:hAnsi="Calibri" w:cs="Calibri"/>
          <w:sz w:val="24"/>
          <w:szCs w:val="24"/>
          <w:lang w:val="sr-Cyrl-RS"/>
        </w:rPr>
        <w:t xml:space="preserve">Анкета </w:t>
      </w:r>
      <w:r w:rsidR="00254A90">
        <w:rPr>
          <w:rFonts w:ascii="Calibri" w:hAnsi="Calibri" w:cs="Calibri"/>
          <w:sz w:val="24"/>
          <w:szCs w:val="24"/>
          <w:lang w:val="sr-Cyrl-RS"/>
        </w:rPr>
        <w:t>је</w:t>
      </w:r>
      <w:r w:rsidR="00151FD0" w:rsidRPr="007F5E80">
        <w:rPr>
          <w:rFonts w:ascii="Calibri" w:hAnsi="Calibri" w:cs="Calibri"/>
          <w:sz w:val="24"/>
          <w:szCs w:val="24"/>
          <w:lang w:val="sr-Cyrl-RS"/>
        </w:rPr>
        <w:t xml:space="preserve"> спроведена у периоду од 22. априла до 5. маја 2026. године. </w:t>
      </w:r>
      <w:r w:rsidR="00151FD0">
        <w:rPr>
          <w:rFonts w:ascii="Calibri" w:hAnsi="Calibri" w:cs="Calibri"/>
          <w:sz w:val="24"/>
          <w:szCs w:val="24"/>
          <w:lang w:val="sr-Cyrl-RS"/>
        </w:rPr>
        <w:t xml:space="preserve">Наставно особље </w:t>
      </w:r>
      <w:r w:rsidR="00151FD0" w:rsidRPr="007F5E80">
        <w:rPr>
          <w:rFonts w:ascii="Calibri" w:hAnsi="Calibri" w:cs="Calibri"/>
          <w:sz w:val="24"/>
          <w:szCs w:val="24"/>
          <w:lang w:val="sr-Cyrl-RS"/>
        </w:rPr>
        <w:t>приступал</w:t>
      </w:r>
      <w:r w:rsidR="00151FD0">
        <w:rPr>
          <w:rFonts w:ascii="Calibri" w:hAnsi="Calibri" w:cs="Calibri"/>
          <w:sz w:val="24"/>
          <w:szCs w:val="24"/>
          <w:lang w:val="sr-Cyrl-RS"/>
        </w:rPr>
        <w:t>о</w:t>
      </w:r>
      <w:r w:rsidR="00151FD0" w:rsidRPr="007F5E80">
        <w:rPr>
          <w:rFonts w:ascii="Calibri" w:hAnsi="Calibri" w:cs="Calibri"/>
          <w:sz w:val="24"/>
          <w:szCs w:val="24"/>
          <w:lang w:val="sr-Cyrl-RS"/>
        </w:rPr>
        <w:t xml:space="preserve"> </w:t>
      </w:r>
      <w:r w:rsidR="00151FD0">
        <w:rPr>
          <w:rFonts w:ascii="Calibri" w:hAnsi="Calibri" w:cs="Calibri"/>
          <w:sz w:val="24"/>
          <w:szCs w:val="24"/>
          <w:lang w:val="sr-Cyrl-RS"/>
        </w:rPr>
        <w:t>је</w:t>
      </w:r>
      <w:r w:rsidR="00151FD0" w:rsidRPr="007F5E80">
        <w:rPr>
          <w:rFonts w:ascii="Calibri" w:hAnsi="Calibri" w:cs="Calibri"/>
          <w:sz w:val="24"/>
          <w:szCs w:val="24"/>
          <w:lang w:val="sr-Cyrl-RS"/>
        </w:rPr>
        <w:t xml:space="preserve"> анкети посредством личних налога на сервису Е-запослени. Попуњавање анкете било је анонимно.  </w:t>
      </w:r>
    </w:p>
    <w:p w:rsidR="005F5E73" w:rsidRPr="00A00F72" w:rsidRDefault="004A5388" w:rsidP="001758DD">
      <w:pPr>
        <w:pStyle w:val="Heading1"/>
        <w:spacing w:after="240"/>
        <w:rPr>
          <w:sz w:val="24"/>
          <w:lang w:val="sr-Cyrl-RS"/>
        </w:rPr>
      </w:pPr>
      <w:bookmarkStart w:id="1" w:name="_Toc230193942"/>
      <w:r w:rsidRPr="00A00F72">
        <w:rPr>
          <w:lang w:val="sr-Cyrl-RS"/>
        </w:rPr>
        <w:t>И</w:t>
      </w:r>
      <w:r w:rsidR="005F5E73" w:rsidRPr="00A00F72">
        <w:rPr>
          <w:lang w:val="sr-Cyrl-RS"/>
        </w:rPr>
        <w:t>нформације о анкети</w:t>
      </w:r>
      <w:bookmarkEnd w:id="1"/>
    </w:p>
    <w:p w:rsidR="00254A90" w:rsidRDefault="00151FD0" w:rsidP="005F5E73">
      <w:pPr>
        <w:spacing w:line="276" w:lineRule="auto"/>
        <w:ind w:firstLine="720"/>
        <w:jc w:val="both"/>
        <w:rPr>
          <w:rFonts w:ascii="Calibri" w:hAnsi="Calibri" w:cs="Calibri"/>
          <w:sz w:val="24"/>
          <w:szCs w:val="24"/>
          <w:lang w:val="sr-Cyrl-RS"/>
        </w:rPr>
      </w:pPr>
      <w:r>
        <w:rPr>
          <w:rFonts w:ascii="Calibri" w:hAnsi="Calibri" w:cs="Calibri"/>
          <w:sz w:val="24"/>
          <w:szCs w:val="24"/>
          <w:lang w:val="sr-Cyrl-RS"/>
        </w:rPr>
        <w:t>Први део анкете садрж</w:t>
      </w:r>
      <w:r w:rsidR="00A92BFD">
        <w:rPr>
          <w:rFonts w:ascii="Calibri" w:hAnsi="Calibri" w:cs="Calibri"/>
          <w:sz w:val="24"/>
          <w:szCs w:val="24"/>
          <w:lang w:val="sr-Cyrl-RS"/>
        </w:rPr>
        <w:t>и</w:t>
      </w:r>
      <w:r>
        <w:rPr>
          <w:rFonts w:ascii="Calibri" w:hAnsi="Calibri" w:cs="Calibri"/>
          <w:sz w:val="24"/>
          <w:szCs w:val="24"/>
          <w:lang w:val="sr-Cyrl-RS"/>
        </w:rPr>
        <w:t xml:space="preserve"> 11 тврдњи које се односе </w:t>
      </w:r>
      <w:r w:rsidR="00254A90" w:rsidRPr="00254A90">
        <w:rPr>
          <w:rFonts w:ascii="Calibri" w:hAnsi="Calibri" w:cs="Calibri"/>
          <w:sz w:val="24"/>
          <w:szCs w:val="24"/>
          <w:lang w:val="sr-Cyrl-RS"/>
        </w:rPr>
        <w:t xml:space="preserve">на процену услова за реализацију наставе и научноистраживачког рада, финансијску и организациону подршку, информисање запослених, учешће у доношењу одлука, као и заштиту запослених </w:t>
      </w:r>
      <w:r w:rsidR="001758DD">
        <w:rPr>
          <w:rFonts w:ascii="Calibri" w:hAnsi="Calibri" w:cs="Calibri"/>
          <w:sz w:val="24"/>
          <w:szCs w:val="24"/>
          <w:lang w:val="sr-Cyrl-RS"/>
        </w:rPr>
        <w:t>од дискриминације и узнемиравања</w:t>
      </w:r>
      <w:r w:rsidR="000276AA">
        <w:rPr>
          <w:rFonts w:ascii="Calibri" w:hAnsi="Calibri" w:cs="Calibri"/>
          <w:sz w:val="24"/>
          <w:szCs w:val="24"/>
          <w:lang w:val="sr-Cyrl-RS"/>
        </w:rPr>
        <w:t xml:space="preserve"> (прилог 3.2 – АНКЕТА 6). </w:t>
      </w:r>
      <w:bookmarkStart w:id="2" w:name="_GoBack"/>
      <w:bookmarkEnd w:id="2"/>
      <w:r w:rsidR="00CF4812" w:rsidRPr="00CF4812">
        <w:rPr>
          <w:rFonts w:ascii="Calibri" w:hAnsi="Calibri" w:cs="Calibri"/>
          <w:sz w:val="24"/>
          <w:szCs w:val="24"/>
          <w:lang w:val="sr-Cyrl-RS"/>
        </w:rPr>
        <w:t xml:space="preserve">Испитаници су на тврдње </w:t>
      </w:r>
      <w:r w:rsidR="006F4CF0">
        <w:rPr>
          <w:rFonts w:ascii="Calibri" w:hAnsi="Calibri" w:cs="Calibri"/>
          <w:sz w:val="24"/>
          <w:szCs w:val="24"/>
          <w:lang w:val="sr-Cyrl-RS"/>
        </w:rPr>
        <w:t>одговарали избором</w:t>
      </w:r>
      <w:r w:rsidR="00CF4812" w:rsidRPr="00CF4812">
        <w:rPr>
          <w:rFonts w:ascii="Calibri" w:hAnsi="Calibri" w:cs="Calibri"/>
          <w:sz w:val="24"/>
          <w:szCs w:val="24"/>
          <w:lang w:val="sr-Cyrl-RS"/>
        </w:rPr>
        <w:t xml:space="preserve"> једног од понуђених одговора на петостепеној Ликертовој скали</w:t>
      </w:r>
      <w:r w:rsidR="00A92BFD">
        <w:rPr>
          <w:rFonts w:ascii="Calibri" w:hAnsi="Calibri" w:cs="Calibri"/>
          <w:sz w:val="24"/>
          <w:szCs w:val="24"/>
          <w:lang w:val="sr-Cyrl-RS"/>
        </w:rPr>
        <w:t xml:space="preserve"> (</w:t>
      </w:r>
      <w:r w:rsidR="00CF4812" w:rsidRPr="00CF4812">
        <w:rPr>
          <w:rFonts w:ascii="Calibri" w:hAnsi="Calibri" w:cs="Calibri"/>
          <w:sz w:val="24"/>
          <w:szCs w:val="24"/>
          <w:lang w:val="sr-Cyrl-RS"/>
        </w:rPr>
        <w:t xml:space="preserve">1 </w:t>
      </w:r>
      <w:r w:rsidR="00A92BFD" w:rsidRPr="00A92BFD">
        <w:rPr>
          <w:rFonts w:ascii="Calibri" w:hAnsi="Calibri" w:cs="Calibri"/>
          <w:sz w:val="24"/>
          <w:szCs w:val="24"/>
          <w:lang w:val="sr-Cyrl-RS"/>
        </w:rPr>
        <w:t>–</w:t>
      </w:r>
      <w:r w:rsidR="00A92BFD">
        <w:rPr>
          <w:rFonts w:ascii="Calibri" w:hAnsi="Calibri" w:cs="Calibri"/>
          <w:sz w:val="24"/>
          <w:szCs w:val="24"/>
          <w:lang w:val="sr-Cyrl-RS"/>
        </w:rPr>
        <w:t xml:space="preserve"> уопште се не слажем, 2 </w:t>
      </w:r>
      <w:r w:rsidR="00A92BFD" w:rsidRPr="00A92BFD">
        <w:rPr>
          <w:rFonts w:ascii="Calibri" w:hAnsi="Calibri" w:cs="Calibri"/>
          <w:sz w:val="24"/>
          <w:szCs w:val="24"/>
          <w:lang w:val="sr-Cyrl-RS"/>
        </w:rPr>
        <w:t xml:space="preserve"> –</w:t>
      </w:r>
      <w:r w:rsidR="00A92BFD">
        <w:rPr>
          <w:rFonts w:ascii="Calibri" w:hAnsi="Calibri" w:cs="Calibri"/>
          <w:sz w:val="24"/>
          <w:szCs w:val="24"/>
          <w:lang w:val="sr-Cyrl-RS"/>
        </w:rPr>
        <w:t xml:space="preserve"> углавном се не слажем</w:t>
      </w:r>
      <w:r w:rsidR="00254A90">
        <w:rPr>
          <w:rFonts w:ascii="Calibri" w:hAnsi="Calibri" w:cs="Calibri"/>
          <w:sz w:val="24"/>
          <w:szCs w:val="24"/>
          <w:lang w:val="sr-Cyrl-RS"/>
        </w:rPr>
        <w:t xml:space="preserve">, </w:t>
      </w:r>
      <w:r w:rsidR="00A92BFD">
        <w:rPr>
          <w:rFonts w:ascii="Calibri" w:hAnsi="Calibri" w:cs="Calibri"/>
          <w:sz w:val="24"/>
          <w:szCs w:val="24"/>
          <w:lang w:val="sr-Cyrl-RS"/>
        </w:rPr>
        <w:t xml:space="preserve">3 </w:t>
      </w:r>
      <w:r w:rsidR="00A92BFD" w:rsidRPr="00A92BFD">
        <w:rPr>
          <w:rFonts w:ascii="Calibri" w:hAnsi="Calibri" w:cs="Calibri"/>
          <w:sz w:val="24"/>
          <w:szCs w:val="24"/>
          <w:lang w:val="sr-Cyrl-RS"/>
        </w:rPr>
        <w:t>–</w:t>
      </w:r>
      <w:r w:rsidR="00A92BFD">
        <w:rPr>
          <w:rFonts w:ascii="Calibri" w:hAnsi="Calibri" w:cs="Calibri"/>
          <w:sz w:val="24"/>
          <w:szCs w:val="24"/>
          <w:lang w:val="sr-Cyrl-RS"/>
        </w:rPr>
        <w:t xml:space="preserve"> нити се слажем, нити се не слажем, 4 </w:t>
      </w:r>
      <w:r w:rsidR="00A92BFD" w:rsidRPr="00A92BFD">
        <w:rPr>
          <w:rFonts w:ascii="Calibri" w:hAnsi="Calibri" w:cs="Calibri"/>
          <w:sz w:val="24"/>
          <w:szCs w:val="24"/>
          <w:lang w:val="sr-Cyrl-RS"/>
        </w:rPr>
        <w:t>–</w:t>
      </w:r>
      <w:r w:rsidR="00A92BFD">
        <w:rPr>
          <w:rFonts w:ascii="Calibri" w:hAnsi="Calibri" w:cs="Calibri"/>
          <w:sz w:val="24"/>
          <w:szCs w:val="24"/>
          <w:lang w:val="sr-Cyrl-RS"/>
        </w:rPr>
        <w:t xml:space="preserve"> углавном се слажем, </w:t>
      </w:r>
      <w:r w:rsidR="00254A90">
        <w:rPr>
          <w:rFonts w:ascii="Calibri" w:hAnsi="Calibri" w:cs="Calibri"/>
          <w:sz w:val="24"/>
          <w:szCs w:val="24"/>
          <w:lang w:val="sr-Cyrl-RS"/>
        </w:rPr>
        <w:t xml:space="preserve">5 </w:t>
      </w:r>
      <w:r w:rsidR="00A92BFD" w:rsidRPr="00A92BFD">
        <w:rPr>
          <w:rFonts w:ascii="Calibri" w:hAnsi="Calibri" w:cs="Calibri"/>
          <w:sz w:val="24"/>
          <w:szCs w:val="24"/>
          <w:lang w:val="sr-Cyrl-RS"/>
        </w:rPr>
        <w:t>–</w:t>
      </w:r>
      <w:r w:rsidR="00A92BFD">
        <w:rPr>
          <w:rFonts w:ascii="Calibri" w:hAnsi="Calibri" w:cs="Calibri"/>
          <w:sz w:val="24"/>
          <w:szCs w:val="24"/>
          <w:lang w:val="sr-Cyrl-RS"/>
        </w:rPr>
        <w:t xml:space="preserve"> потпуно се слажем)</w:t>
      </w:r>
      <w:r w:rsidR="00CF4812" w:rsidRPr="00CF4812">
        <w:rPr>
          <w:rFonts w:ascii="Calibri" w:hAnsi="Calibri" w:cs="Calibri"/>
          <w:sz w:val="24"/>
          <w:szCs w:val="24"/>
          <w:lang w:val="sr-Cyrl-RS"/>
        </w:rPr>
        <w:t xml:space="preserve">. Понуђена је и </w:t>
      </w:r>
      <w:r w:rsidR="00254A90">
        <w:rPr>
          <w:rFonts w:ascii="Calibri" w:hAnsi="Calibri" w:cs="Calibri"/>
          <w:sz w:val="24"/>
          <w:szCs w:val="24"/>
          <w:lang w:val="sr-Cyrl-RS"/>
        </w:rPr>
        <w:t xml:space="preserve">додатна </w:t>
      </w:r>
      <w:r w:rsidR="00CF4812" w:rsidRPr="00CF4812">
        <w:rPr>
          <w:rFonts w:ascii="Calibri" w:hAnsi="Calibri" w:cs="Calibri"/>
          <w:sz w:val="24"/>
          <w:szCs w:val="24"/>
          <w:lang w:val="sr-Cyrl-RS"/>
        </w:rPr>
        <w:t xml:space="preserve">опција </w:t>
      </w:r>
      <w:r w:rsidR="00254A90">
        <w:rPr>
          <w:rFonts w:ascii="Calibri" w:hAnsi="Calibri" w:cs="Calibri"/>
          <w:sz w:val="24"/>
          <w:szCs w:val="24"/>
          <w:lang w:val="sr-Cyrl-RS"/>
        </w:rPr>
        <w:t>(</w:t>
      </w:r>
      <w:r w:rsidR="00CF4812" w:rsidRPr="00CF4812">
        <w:rPr>
          <w:rFonts w:ascii="Calibri" w:hAnsi="Calibri" w:cs="Calibri"/>
          <w:sz w:val="24"/>
          <w:szCs w:val="24"/>
          <w:lang w:val="sr-Cyrl-RS"/>
        </w:rPr>
        <w:t xml:space="preserve">6 – </w:t>
      </w:r>
      <w:r w:rsidR="00A92BFD">
        <w:rPr>
          <w:rFonts w:ascii="Calibri" w:hAnsi="Calibri" w:cs="Calibri"/>
          <w:sz w:val="24"/>
          <w:szCs w:val="24"/>
          <w:lang w:val="sr-Cyrl-RS"/>
        </w:rPr>
        <w:t>не знам / н</w:t>
      </w:r>
      <w:r w:rsidR="00CF4812" w:rsidRPr="00CF4812">
        <w:rPr>
          <w:rFonts w:ascii="Calibri" w:hAnsi="Calibri" w:cs="Calibri"/>
          <w:sz w:val="24"/>
          <w:szCs w:val="24"/>
          <w:lang w:val="sr-Cyrl-RS"/>
        </w:rPr>
        <w:t>е могу да проценим</w:t>
      </w:r>
      <w:r w:rsidR="00254A90">
        <w:rPr>
          <w:rFonts w:ascii="Calibri" w:hAnsi="Calibri" w:cs="Calibri"/>
          <w:sz w:val="24"/>
          <w:szCs w:val="24"/>
          <w:lang w:val="sr-Cyrl-RS"/>
        </w:rPr>
        <w:t>)</w:t>
      </w:r>
      <w:r w:rsidR="00CF4812" w:rsidRPr="00CF4812">
        <w:rPr>
          <w:rFonts w:ascii="Calibri" w:hAnsi="Calibri" w:cs="Calibri"/>
          <w:sz w:val="24"/>
          <w:szCs w:val="24"/>
          <w:lang w:val="sr-Cyrl-RS"/>
        </w:rPr>
        <w:t xml:space="preserve"> за случајеве када испитаници</w:t>
      </w:r>
      <w:r w:rsidR="000643AC">
        <w:rPr>
          <w:rFonts w:ascii="Calibri" w:hAnsi="Calibri" w:cs="Calibri"/>
          <w:sz w:val="24"/>
          <w:szCs w:val="24"/>
          <w:lang w:val="sr-Cyrl-RS"/>
        </w:rPr>
        <w:t xml:space="preserve"> нису могли да дају</w:t>
      </w:r>
      <w:r w:rsidR="00CF4812" w:rsidRPr="00CF4812">
        <w:rPr>
          <w:rFonts w:ascii="Calibri" w:hAnsi="Calibri" w:cs="Calibri"/>
          <w:sz w:val="24"/>
          <w:szCs w:val="24"/>
          <w:lang w:val="sr-Cyrl-RS"/>
        </w:rPr>
        <w:t xml:space="preserve"> процену. </w:t>
      </w:r>
      <w:r w:rsidR="00254A90" w:rsidRPr="00254A90">
        <w:rPr>
          <w:rFonts w:ascii="Calibri" w:hAnsi="Calibri" w:cs="Calibri"/>
          <w:sz w:val="24"/>
          <w:szCs w:val="24"/>
          <w:lang w:val="sr-Cyrl-RS"/>
        </w:rPr>
        <w:t xml:space="preserve">Други део анкете </w:t>
      </w:r>
      <w:r w:rsidR="00E407A2">
        <w:rPr>
          <w:rFonts w:ascii="Calibri" w:hAnsi="Calibri" w:cs="Calibri"/>
          <w:sz w:val="24"/>
          <w:szCs w:val="24"/>
          <w:lang w:val="sr-Cyrl-RS"/>
        </w:rPr>
        <w:t>садрж</w:t>
      </w:r>
      <w:r w:rsidR="004A5388">
        <w:rPr>
          <w:rFonts w:ascii="Calibri" w:hAnsi="Calibri" w:cs="Calibri"/>
          <w:sz w:val="24"/>
          <w:szCs w:val="24"/>
          <w:lang w:val="sr-Cyrl-RS"/>
        </w:rPr>
        <w:t xml:space="preserve">и </w:t>
      </w:r>
      <w:r w:rsidR="00E407A2">
        <w:rPr>
          <w:rFonts w:ascii="Calibri" w:hAnsi="Calibri" w:cs="Calibri"/>
          <w:sz w:val="24"/>
          <w:szCs w:val="24"/>
          <w:lang w:val="sr-Cyrl-RS"/>
        </w:rPr>
        <w:t xml:space="preserve">17 тврдњи које се односе </w:t>
      </w:r>
      <w:r w:rsidR="00254A90" w:rsidRPr="00254A90">
        <w:rPr>
          <w:rFonts w:ascii="Calibri" w:hAnsi="Calibri" w:cs="Calibri"/>
          <w:sz w:val="24"/>
          <w:szCs w:val="24"/>
          <w:lang w:val="sr-Cyrl-RS"/>
        </w:rPr>
        <w:t xml:space="preserve">на </w:t>
      </w:r>
      <w:r w:rsidR="00074E0C">
        <w:rPr>
          <w:rFonts w:ascii="Calibri" w:hAnsi="Calibri" w:cs="Calibri"/>
          <w:sz w:val="24"/>
          <w:szCs w:val="24"/>
          <w:lang w:val="sr-Cyrl-RS"/>
        </w:rPr>
        <w:t xml:space="preserve">општу </w:t>
      </w:r>
      <w:r w:rsidR="00254A90" w:rsidRPr="00254A90">
        <w:rPr>
          <w:rFonts w:ascii="Calibri" w:hAnsi="Calibri" w:cs="Calibri"/>
          <w:sz w:val="24"/>
          <w:szCs w:val="24"/>
          <w:lang w:val="sr-Cyrl-RS"/>
        </w:rPr>
        <w:t xml:space="preserve">процену рада </w:t>
      </w:r>
      <w:r w:rsidR="00E407A2">
        <w:rPr>
          <w:rFonts w:ascii="Calibri" w:hAnsi="Calibri" w:cs="Calibri"/>
          <w:sz w:val="24"/>
          <w:szCs w:val="24"/>
          <w:lang w:val="sr-Cyrl-RS"/>
        </w:rPr>
        <w:t>Управе</w:t>
      </w:r>
      <w:r w:rsidR="00254A90" w:rsidRPr="00254A90">
        <w:rPr>
          <w:rFonts w:ascii="Calibri" w:hAnsi="Calibri" w:cs="Calibri"/>
          <w:sz w:val="24"/>
          <w:szCs w:val="24"/>
          <w:lang w:val="sr-Cyrl-RS"/>
        </w:rPr>
        <w:t xml:space="preserve"> Факултета, стручних служби и запослених </w:t>
      </w:r>
      <w:r w:rsidR="00074E0C">
        <w:rPr>
          <w:rFonts w:ascii="Calibri" w:hAnsi="Calibri" w:cs="Calibri"/>
          <w:sz w:val="24"/>
          <w:szCs w:val="24"/>
          <w:lang w:val="sr-Cyrl-RS"/>
        </w:rPr>
        <w:t>у</w:t>
      </w:r>
      <w:r w:rsidR="00254A90" w:rsidRPr="00254A90">
        <w:rPr>
          <w:rFonts w:ascii="Calibri" w:hAnsi="Calibri" w:cs="Calibri"/>
          <w:sz w:val="24"/>
          <w:szCs w:val="24"/>
          <w:lang w:val="sr-Cyrl-RS"/>
        </w:rPr>
        <w:t xml:space="preserve"> административно-техничким </w:t>
      </w:r>
      <w:r w:rsidR="00074E0C">
        <w:rPr>
          <w:rFonts w:ascii="Calibri" w:hAnsi="Calibri" w:cs="Calibri"/>
          <w:sz w:val="24"/>
          <w:szCs w:val="24"/>
          <w:lang w:val="sr-Cyrl-RS"/>
        </w:rPr>
        <w:t>одсецима</w:t>
      </w:r>
      <w:r w:rsidR="00254A90" w:rsidRPr="00254A90">
        <w:rPr>
          <w:rFonts w:ascii="Calibri" w:hAnsi="Calibri" w:cs="Calibri"/>
          <w:sz w:val="24"/>
          <w:szCs w:val="24"/>
          <w:lang w:val="sr-Cyrl-RS"/>
        </w:rPr>
        <w:t xml:space="preserve">. За процену је коришћена скала од 1 до 5, где је оцена 1 означавала најнижу, а оцена 5 највишу оцену. </w:t>
      </w:r>
      <w:r w:rsidR="00C57997">
        <w:rPr>
          <w:rFonts w:ascii="Calibri" w:hAnsi="Calibri" w:cs="Calibri"/>
          <w:sz w:val="24"/>
          <w:szCs w:val="24"/>
          <w:lang w:val="sr-Cyrl-RS"/>
        </w:rPr>
        <w:t xml:space="preserve">И </w:t>
      </w:r>
      <w:r w:rsidR="00E13D9E">
        <w:rPr>
          <w:rFonts w:ascii="Calibri" w:hAnsi="Calibri" w:cs="Calibri"/>
          <w:sz w:val="24"/>
          <w:szCs w:val="24"/>
          <w:lang w:val="sr-Cyrl-RS"/>
        </w:rPr>
        <w:t>код ових тврдњи</w:t>
      </w:r>
      <w:r w:rsidR="00C57997">
        <w:rPr>
          <w:rFonts w:ascii="Calibri" w:hAnsi="Calibri" w:cs="Calibri"/>
          <w:sz w:val="24"/>
          <w:szCs w:val="24"/>
          <w:lang w:val="sr-Cyrl-RS"/>
        </w:rPr>
        <w:t xml:space="preserve"> п</w:t>
      </w:r>
      <w:r w:rsidR="00E407A2">
        <w:rPr>
          <w:rFonts w:ascii="Calibri" w:hAnsi="Calibri" w:cs="Calibri"/>
          <w:sz w:val="24"/>
          <w:szCs w:val="24"/>
          <w:lang w:val="sr-Cyrl-RS"/>
        </w:rPr>
        <w:t>остојала</w:t>
      </w:r>
      <w:r w:rsidR="00C57997">
        <w:rPr>
          <w:rFonts w:ascii="Calibri" w:hAnsi="Calibri" w:cs="Calibri"/>
          <w:sz w:val="24"/>
          <w:szCs w:val="24"/>
          <w:lang w:val="sr-Cyrl-RS"/>
        </w:rPr>
        <w:t xml:space="preserve"> </w:t>
      </w:r>
      <w:r w:rsidR="00E13D9E">
        <w:rPr>
          <w:rFonts w:ascii="Calibri" w:hAnsi="Calibri" w:cs="Calibri"/>
          <w:sz w:val="24"/>
          <w:szCs w:val="24"/>
          <w:lang w:val="sr-Cyrl-RS"/>
        </w:rPr>
        <w:t xml:space="preserve">је </w:t>
      </w:r>
      <w:r w:rsidR="00C57997">
        <w:rPr>
          <w:rFonts w:ascii="Calibri" w:hAnsi="Calibri" w:cs="Calibri"/>
          <w:sz w:val="24"/>
          <w:szCs w:val="24"/>
          <w:lang w:val="sr-Cyrl-RS"/>
        </w:rPr>
        <w:t>додатна</w:t>
      </w:r>
      <w:r w:rsidR="00E407A2">
        <w:rPr>
          <w:rFonts w:ascii="Calibri" w:hAnsi="Calibri" w:cs="Calibri"/>
          <w:sz w:val="24"/>
          <w:szCs w:val="24"/>
          <w:lang w:val="sr-Cyrl-RS"/>
        </w:rPr>
        <w:t xml:space="preserve"> опција</w:t>
      </w:r>
      <w:r w:rsidR="00254A90" w:rsidRPr="00254A90">
        <w:rPr>
          <w:rFonts w:ascii="Calibri" w:hAnsi="Calibri" w:cs="Calibri"/>
          <w:sz w:val="24"/>
          <w:szCs w:val="24"/>
          <w:lang w:val="sr-Cyrl-RS"/>
        </w:rPr>
        <w:t xml:space="preserve"> </w:t>
      </w:r>
      <w:r w:rsidR="00C57997">
        <w:rPr>
          <w:rFonts w:ascii="Calibri" w:hAnsi="Calibri" w:cs="Calibri"/>
          <w:sz w:val="24"/>
          <w:szCs w:val="24"/>
          <w:lang w:val="sr-Cyrl-RS"/>
        </w:rPr>
        <w:t>(</w:t>
      </w:r>
      <w:r w:rsidR="00254A90" w:rsidRPr="00254A90">
        <w:rPr>
          <w:rFonts w:ascii="Calibri" w:hAnsi="Calibri" w:cs="Calibri"/>
          <w:sz w:val="24"/>
          <w:szCs w:val="24"/>
          <w:lang w:val="sr-Cyrl-RS"/>
        </w:rPr>
        <w:t xml:space="preserve">6 – </w:t>
      </w:r>
      <w:r w:rsidR="001758DD">
        <w:rPr>
          <w:rFonts w:ascii="Calibri" w:hAnsi="Calibri" w:cs="Calibri"/>
          <w:sz w:val="24"/>
          <w:szCs w:val="24"/>
          <w:lang w:val="sr-Cyrl-RS"/>
        </w:rPr>
        <w:t>не знам/</w:t>
      </w:r>
      <w:r w:rsidR="004A5388">
        <w:rPr>
          <w:rFonts w:ascii="Calibri" w:hAnsi="Calibri" w:cs="Calibri"/>
          <w:sz w:val="24"/>
          <w:szCs w:val="24"/>
          <w:lang w:val="sr-Cyrl-RS"/>
        </w:rPr>
        <w:t>н</w:t>
      </w:r>
      <w:r w:rsidR="00254A90" w:rsidRPr="00254A90">
        <w:rPr>
          <w:rFonts w:ascii="Calibri" w:hAnsi="Calibri" w:cs="Calibri"/>
          <w:sz w:val="24"/>
          <w:szCs w:val="24"/>
          <w:lang w:val="sr-Cyrl-RS"/>
        </w:rPr>
        <w:t>е могу да проценим</w:t>
      </w:r>
      <w:r w:rsidR="00F7483A">
        <w:rPr>
          <w:rFonts w:ascii="Calibri" w:hAnsi="Calibri" w:cs="Calibri"/>
          <w:sz w:val="24"/>
          <w:szCs w:val="24"/>
          <w:lang w:val="sr-Cyrl-RS"/>
        </w:rPr>
        <w:t>)</w:t>
      </w:r>
      <w:r w:rsidR="00254A90" w:rsidRPr="00254A90">
        <w:rPr>
          <w:rFonts w:ascii="Calibri" w:hAnsi="Calibri" w:cs="Calibri"/>
          <w:sz w:val="24"/>
          <w:szCs w:val="24"/>
          <w:lang w:val="sr-Cyrl-RS"/>
        </w:rPr>
        <w:t xml:space="preserve">. </w:t>
      </w:r>
      <w:r w:rsidR="00C57997">
        <w:rPr>
          <w:rFonts w:ascii="Calibri" w:hAnsi="Calibri" w:cs="Calibri"/>
          <w:sz w:val="24"/>
          <w:szCs w:val="24"/>
          <w:lang w:val="sr-Cyrl-RS"/>
        </w:rPr>
        <w:t xml:space="preserve">Анкета је садржала и једно питање отвореног типа, </w:t>
      </w:r>
      <w:r w:rsidR="00254A90" w:rsidRPr="00254A90">
        <w:rPr>
          <w:rFonts w:ascii="Calibri" w:hAnsi="Calibri" w:cs="Calibri"/>
          <w:sz w:val="24"/>
          <w:szCs w:val="24"/>
          <w:lang w:val="sr-Cyrl-RS"/>
        </w:rPr>
        <w:t>за додатне сугестије, примедбе и коментаре</w:t>
      </w:r>
      <w:r w:rsidR="00F7483A">
        <w:rPr>
          <w:rFonts w:ascii="Calibri" w:hAnsi="Calibri" w:cs="Calibri"/>
          <w:sz w:val="24"/>
          <w:szCs w:val="24"/>
          <w:lang w:val="sr-Cyrl-RS"/>
        </w:rPr>
        <w:t xml:space="preserve"> наставног особља</w:t>
      </w:r>
      <w:r w:rsidR="00254A90" w:rsidRPr="00254A90">
        <w:rPr>
          <w:rFonts w:ascii="Calibri" w:hAnsi="Calibri" w:cs="Calibri"/>
          <w:sz w:val="24"/>
          <w:szCs w:val="24"/>
          <w:lang w:val="sr-Cyrl-RS"/>
        </w:rPr>
        <w:t xml:space="preserve"> у вези с радом </w:t>
      </w:r>
      <w:r w:rsidR="00E407A2">
        <w:rPr>
          <w:rFonts w:ascii="Calibri" w:hAnsi="Calibri" w:cs="Calibri"/>
          <w:sz w:val="24"/>
          <w:szCs w:val="24"/>
          <w:lang w:val="sr-Cyrl-RS"/>
        </w:rPr>
        <w:t>У</w:t>
      </w:r>
      <w:r w:rsidR="00254A90" w:rsidRPr="00254A90">
        <w:rPr>
          <w:rFonts w:ascii="Calibri" w:hAnsi="Calibri" w:cs="Calibri"/>
          <w:sz w:val="24"/>
          <w:szCs w:val="24"/>
          <w:lang w:val="sr-Cyrl-RS"/>
        </w:rPr>
        <w:t>праве и служби Факултета</w:t>
      </w:r>
      <w:r w:rsidR="000276AA">
        <w:rPr>
          <w:rFonts w:ascii="Calibri" w:hAnsi="Calibri" w:cs="Calibri"/>
          <w:sz w:val="24"/>
          <w:szCs w:val="24"/>
          <w:lang w:val="sr-Cyrl-RS"/>
        </w:rPr>
        <w:t xml:space="preserve"> (</w:t>
      </w:r>
      <w:r w:rsidR="00254A90" w:rsidRPr="00254A90">
        <w:rPr>
          <w:rFonts w:ascii="Calibri" w:hAnsi="Calibri" w:cs="Calibri"/>
          <w:sz w:val="24"/>
          <w:szCs w:val="24"/>
          <w:lang w:val="sr-Cyrl-RS"/>
        </w:rPr>
        <w:t>.</w:t>
      </w:r>
    </w:p>
    <w:p w:rsidR="005F5E73" w:rsidRPr="00A00F72" w:rsidRDefault="005F5E73" w:rsidP="001758DD">
      <w:pPr>
        <w:pStyle w:val="Heading1"/>
        <w:spacing w:after="240"/>
        <w:rPr>
          <w:lang w:val="sr-Cyrl-RS"/>
        </w:rPr>
      </w:pPr>
      <w:bookmarkStart w:id="3" w:name="_Toc230193943"/>
      <w:r w:rsidRPr="00A00F72">
        <w:rPr>
          <w:lang w:val="sr-Cyrl-RS"/>
        </w:rPr>
        <w:t>Опис узорка</w:t>
      </w:r>
      <w:bookmarkEnd w:id="3"/>
    </w:p>
    <w:p w:rsidR="00814FC2" w:rsidRDefault="00814FC2" w:rsidP="005F5E73">
      <w:pPr>
        <w:spacing w:line="276" w:lineRule="auto"/>
        <w:jc w:val="both"/>
        <w:rPr>
          <w:rFonts w:ascii="Calibri" w:hAnsi="Calibri" w:cs="Calibri"/>
          <w:sz w:val="24"/>
          <w:szCs w:val="24"/>
          <w:lang w:val="sr-Cyrl-RS"/>
        </w:rPr>
      </w:pPr>
      <w:r w:rsidRPr="007F5E80">
        <w:rPr>
          <w:rFonts w:ascii="Calibri" w:hAnsi="Calibri" w:cs="Calibri"/>
          <w:sz w:val="24"/>
          <w:szCs w:val="24"/>
          <w:lang w:val="sr-Cyrl-RS"/>
        </w:rPr>
        <w:tab/>
        <w:t xml:space="preserve">Анкету је попунило укупно </w:t>
      </w:r>
      <w:r w:rsidRPr="00B31B76">
        <w:rPr>
          <w:rFonts w:ascii="Calibri" w:hAnsi="Calibri" w:cs="Calibri"/>
          <w:sz w:val="24"/>
          <w:szCs w:val="24"/>
          <w:lang w:val="sr-Cyrl-RS"/>
        </w:rPr>
        <w:t xml:space="preserve">143 </w:t>
      </w:r>
      <w:r w:rsidR="00B31B76" w:rsidRPr="00B31B76">
        <w:rPr>
          <w:rFonts w:ascii="Calibri" w:hAnsi="Calibri" w:cs="Calibri"/>
          <w:sz w:val="24"/>
          <w:szCs w:val="24"/>
          <w:lang w:val="sr-Cyrl-RS"/>
        </w:rPr>
        <w:t>запослених из реда наставног особља</w:t>
      </w:r>
      <w:r w:rsidRPr="007F5E80">
        <w:rPr>
          <w:rFonts w:ascii="Calibri" w:hAnsi="Calibri" w:cs="Calibri"/>
          <w:sz w:val="24"/>
          <w:szCs w:val="24"/>
          <w:lang w:val="sr-Cyrl-RS"/>
        </w:rPr>
        <w:t xml:space="preserve">. Структура узорка </w:t>
      </w:r>
      <w:r w:rsidR="004A5388">
        <w:rPr>
          <w:rFonts w:ascii="Calibri" w:hAnsi="Calibri" w:cs="Calibri"/>
          <w:sz w:val="24"/>
          <w:szCs w:val="24"/>
          <w:lang w:val="sr-Cyrl-RS"/>
        </w:rPr>
        <w:t xml:space="preserve">према наставном звању испитаника </w:t>
      </w:r>
      <w:r w:rsidRPr="007F5E80">
        <w:rPr>
          <w:rFonts w:ascii="Calibri" w:hAnsi="Calibri" w:cs="Calibri"/>
          <w:sz w:val="24"/>
          <w:szCs w:val="24"/>
          <w:lang w:val="sr-Cyrl-RS"/>
        </w:rPr>
        <w:t xml:space="preserve">приказана је </w:t>
      </w:r>
      <w:r w:rsidR="00747900">
        <w:rPr>
          <w:rFonts w:ascii="Calibri" w:hAnsi="Calibri" w:cs="Calibri"/>
          <w:sz w:val="24"/>
          <w:szCs w:val="24"/>
          <w:lang w:val="sr-Cyrl-RS"/>
        </w:rPr>
        <w:t>у табели 1 и на графикону 1</w:t>
      </w:r>
      <w:r w:rsidRPr="007F5E80">
        <w:rPr>
          <w:rFonts w:ascii="Calibri" w:hAnsi="Calibri" w:cs="Calibri"/>
          <w:sz w:val="24"/>
          <w:szCs w:val="24"/>
          <w:lang w:val="sr-Cyrl-RS"/>
        </w:rPr>
        <w:t>.</w:t>
      </w:r>
    </w:p>
    <w:p w:rsidR="00814FC2" w:rsidRPr="007F5E80" w:rsidRDefault="005F5E73" w:rsidP="008C0CAD">
      <w:pPr>
        <w:spacing w:line="360" w:lineRule="auto"/>
        <w:jc w:val="center"/>
        <w:rPr>
          <w:rFonts w:ascii="Calibri" w:hAnsi="Calibri" w:cs="Calibri"/>
          <w:sz w:val="24"/>
          <w:szCs w:val="24"/>
          <w:lang w:val="sr-Cyrl-RS"/>
        </w:rPr>
      </w:pPr>
      <w:r>
        <w:rPr>
          <w:rFonts w:ascii="Calibri" w:hAnsi="Calibri" w:cs="Calibri"/>
          <w:sz w:val="24"/>
          <w:szCs w:val="24"/>
          <w:lang w:val="sr-Cyrl-RS"/>
        </w:rPr>
        <w:t>Т</w:t>
      </w:r>
      <w:r w:rsidR="008C0CAD" w:rsidRPr="007F5E80">
        <w:rPr>
          <w:rFonts w:ascii="Calibri" w:hAnsi="Calibri" w:cs="Calibri"/>
          <w:sz w:val="24"/>
          <w:szCs w:val="24"/>
          <w:lang w:val="sr-Cyrl-RS"/>
        </w:rPr>
        <w:t xml:space="preserve">абела 1. </w:t>
      </w:r>
      <w:r w:rsidR="00A26C10" w:rsidRPr="00A26C10">
        <w:rPr>
          <w:rFonts w:ascii="Calibri" w:hAnsi="Calibri" w:cs="Calibri"/>
          <w:sz w:val="24"/>
          <w:szCs w:val="24"/>
          <w:lang w:val="sr-Cyrl-RS"/>
        </w:rPr>
        <w:t xml:space="preserve">Структура наставног особља </w:t>
      </w:r>
      <w:r w:rsidR="00254A90">
        <w:rPr>
          <w:rFonts w:ascii="Calibri" w:hAnsi="Calibri" w:cs="Calibri"/>
          <w:sz w:val="24"/>
          <w:szCs w:val="24"/>
          <w:lang w:val="sr-Cyrl-RS"/>
        </w:rPr>
        <w:t>у узорку</w:t>
      </w:r>
      <w:r w:rsidR="00A26C10" w:rsidRPr="00A26C10">
        <w:rPr>
          <w:rFonts w:ascii="Calibri" w:hAnsi="Calibri" w:cs="Calibri"/>
          <w:sz w:val="24"/>
          <w:szCs w:val="24"/>
          <w:lang w:val="sr-Cyrl-RS"/>
        </w:rPr>
        <w:t xml:space="preserve"> према звању</w:t>
      </w:r>
    </w:p>
    <w:tbl>
      <w:tblPr>
        <w:tblStyle w:val="GridTable1Light"/>
        <w:tblW w:w="0" w:type="auto"/>
        <w:jc w:val="center"/>
        <w:tblLook w:val="04A0" w:firstRow="1" w:lastRow="0" w:firstColumn="1" w:lastColumn="0" w:noHBand="0" w:noVBand="1"/>
      </w:tblPr>
      <w:tblGrid>
        <w:gridCol w:w="3060"/>
        <w:gridCol w:w="985"/>
        <w:gridCol w:w="1350"/>
      </w:tblGrid>
      <w:tr w:rsidR="008C0CAD" w:rsidRPr="00747900" w:rsidTr="00F228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8C0CAD" w:rsidRPr="00747900" w:rsidRDefault="004A5388" w:rsidP="00747900">
            <w:pPr>
              <w:jc w:val="center"/>
              <w:rPr>
                <w:szCs w:val="24"/>
                <w:lang w:val="sr-Latn-RS"/>
              </w:rPr>
            </w:pPr>
            <w:r>
              <w:rPr>
                <w:szCs w:val="24"/>
                <w:lang w:val="sr-Cyrl-RS"/>
              </w:rPr>
              <w:t>Наставно з</w:t>
            </w:r>
            <w:r w:rsidR="008C0CAD" w:rsidRPr="00747900">
              <w:rPr>
                <w:szCs w:val="24"/>
                <w:lang w:val="sr-Latn-RS"/>
              </w:rPr>
              <w:t>вање</w:t>
            </w:r>
          </w:p>
        </w:tc>
        <w:tc>
          <w:tcPr>
            <w:tcW w:w="985" w:type="dxa"/>
          </w:tcPr>
          <w:p w:rsidR="008C0CAD" w:rsidRPr="00747900" w:rsidRDefault="008C0CAD" w:rsidP="007479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Latn-RS"/>
              </w:rPr>
            </w:pPr>
            <w:r w:rsidRPr="00747900">
              <w:rPr>
                <w:szCs w:val="24"/>
                <w:lang w:val="sr-Latn-RS"/>
              </w:rPr>
              <w:t>Број</w:t>
            </w:r>
          </w:p>
        </w:tc>
        <w:tc>
          <w:tcPr>
            <w:tcW w:w="1350" w:type="dxa"/>
          </w:tcPr>
          <w:p w:rsidR="008C0CAD" w:rsidRPr="00747900" w:rsidRDefault="008C0CAD" w:rsidP="00747900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Latn-RS"/>
              </w:rPr>
            </w:pPr>
            <w:r w:rsidRPr="00747900">
              <w:rPr>
                <w:szCs w:val="24"/>
                <w:lang w:val="sr-Latn-RS"/>
              </w:rPr>
              <w:t>Проценат</w:t>
            </w:r>
          </w:p>
        </w:tc>
      </w:tr>
      <w:tr w:rsidR="008C0CAD" w:rsidRPr="00747900" w:rsidTr="00F2284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8C0CAD" w:rsidRPr="00747900" w:rsidRDefault="008C0CAD" w:rsidP="008C0CAD">
            <w:pPr>
              <w:rPr>
                <w:b w:val="0"/>
                <w:szCs w:val="24"/>
                <w:lang w:val="sr-Latn-RS"/>
              </w:rPr>
            </w:pPr>
            <w:r w:rsidRPr="00747900">
              <w:rPr>
                <w:b w:val="0"/>
                <w:szCs w:val="24"/>
                <w:lang w:val="sr-Latn-RS"/>
              </w:rPr>
              <w:t>Редовни професор</w:t>
            </w:r>
          </w:p>
        </w:tc>
        <w:tc>
          <w:tcPr>
            <w:tcW w:w="985" w:type="dxa"/>
          </w:tcPr>
          <w:p w:rsidR="008C0CAD" w:rsidRPr="00747900" w:rsidRDefault="008C0CAD" w:rsidP="007F5E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Latn-RS"/>
              </w:rPr>
            </w:pPr>
            <w:r w:rsidRPr="00747900">
              <w:rPr>
                <w:szCs w:val="24"/>
                <w:lang w:val="sr-Latn-RS"/>
              </w:rPr>
              <w:t>28</w:t>
            </w:r>
          </w:p>
        </w:tc>
        <w:tc>
          <w:tcPr>
            <w:tcW w:w="1350" w:type="dxa"/>
          </w:tcPr>
          <w:p w:rsidR="008C0CAD" w:rsidRPr="00747900" w:rsidRDefault="008C0CAD" w:rsidP="007F5E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Latn-RS"/>
              </w:rPr>
            </w:pPr>
            <w:r w:rsidRPr="00747900">
              <w:rPr>
                <w:szCs w:val="24"/>
                <w:lang w:val="sr-Latn-RS"/>
              </w:rPr>
              <w:t>20%</w:t>
            </w:r>
          </w:p>
        </w:tc>
      </w:tr>
      <w:tr w:rsidR="008C0CAD" w:rsidRPr="00747900" w:rsidTr="00F2284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8C0CAD" w:rsidRPr="00747900" w:rsidRDefault="008C0CAD" w:rsidP="008C0CAD">
            <w:pPr>
              <w:rPr>
                <w:b w:val="0"/>
                <w:szCs w:val="24"/>
                <w:lang w:val="sr-Latn-RS"/>
              </w:rPr>
            </w:pPr>
            <w:r w:rsidRPr="00747900">
              <w:rPr>
                <w:b w:val="0"/>
                <w:szCs w:val="24"/>
                <w:lang w:val="sr-Latn-RS"/>
              </w:rPr>
              <w:t>Ванредни професор</w:t>
            </w:r>
          </w:p>
        </w:tc>
        <w:tc>
          <w:tcPr>
            <w:tcW w:w="985" w:type="dxa"/>
          </w:tcPr>
          <w:p w:rsidR="008C0CAD" w:rsidRPr="00747900" w:rsidRDefault="008C0CAD" w:rsidP="007F5E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Latn-RS"/>
              </w:rPr>
            </w:pPr>
            <w:r w:rsidRPr="00747900">
              <w:rPr>
                <w:szCs w:val="24"/>
                <w:lang w:val="sr-Latn-RS"/>
              </w:rPr>
              <w:t>33</w:t>
            </w:r>
          </w:p>
        </w:tc>
        <w:tc>
          <w:tcPr>
            <w:tcW w:w="1350" w:type="dxa"/>
          </w:tcPr>
          <w:p w:rsidR="008C0CAD" w:rsidRPr="00747900" w:rsidRDefault="008C0CAD" w:rsidP="007F5E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Latn-RS"/>
              </w:rPr>
            </w:pPr>
            <w:r w:rsidRPr="00747900">
              <w:rPr>
                <w:szCs w:val="24"/>
                <w:lang w:val="sr-Latn-RS"/>
              </w:rPr>
              <w:t>23%</w:t>
            </w:r>
          </w:p>
        </w:tc>
      </w:tr>
      <w:tr w:rsidR="008C0CAD" w:rsidRPr="00747900" w:rsidTr="00F2284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8C0CAD" w:rsidRPr="00747900" w:rsidRDefault="008C0CAD" w:rsidP="008C0CAD">
            <w:pPr>
              <w:rPr>
                <w:b w:val="0"/>
                <w:szCs w:val="24"/>
                <w:lang w:val="sr-Latn-RS"/>
              </w:rPr>
            </w:pPr>
            <w:r w:rsidRPr="00747900">
              <w:rPr>
                <w:b w:val="0"/>
                <w:szCs w:val="24"/>
                <w:lang w:val="sr-Latn-RS"/>
              </w:rPr>
              <w:t>Доцент</w:t>
            </w:r>
          </w:p>
        </w:tc>
        <w:tc>
          <w:tcPr>
            <w:tcW w:w="985" w:type="dxa"/>
          </w:tcPr>
          <w:p w:rsidR="008C0CAD" w:rsidRPr="00747900" w:rsidRDefault="008C0CAD" w:rsidP="007F5E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Latn-RS"/>
              </w:rPr>
            </w:pPr>
            <w:r w:rsidRPr="00747900">
              <w:rPr>
                <w:szCs w:val="24"/>
                <w:lang w:val="sr-Latn-RS"/>
              </w:rPr>
              <w:t>41</w:t>
            </w:r>
          </w:p>
        </w:tc>
        <w:tc>
          <w:tcPr>
            <w:tcW w:w="1350" w:type="dxa"/>
          </w:tcPr>
          <w:p w:rsidR="008C0CAD" w:rsidRPr="00747900" w:rsidRDefault="008C0CAD" w:rsidP="007F5E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Latn-RS"/>
              </w:rPr>
            </w:pPr>
            <w:r w:rsidRPr="00747900">
              <w:rPr>
                <w:szCs w:val="24"/>
                <w:lang w:val="sr-Latn-RS"/>
              </w:rPr>
              <w:t>29%</w:t>
            </w:r>
          </w:p>
        </w:tc>
      </w:tr>
      <w:tr w:rsidR="008C0CAD" w:rsidRPr="00747900" w:rsidTr="00F2284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8C0CAD" w:rsidRPr="00747900" w:rsidRDefault="00747900" w:rsidP="008C0CAD">
            <w:pPr>
              <w:rPr>
                <w:b w:val="0"/>
                <w:szCs w:val="24"/>
                <w:lang w:val="sr-Latn-RS"/>
              </w:rPr>
            </w:pPr>
            <w:r w:rsidRPr="00747900">
              <w:rPr>
                <w:b w:val="0"/>
                <w:szCs w:val="24"/>
                <w:lang w:val="sr-Latn-RS"/>
              </w:rPr>
              <w:t>Асистент с</w:t>
            </w:r>
            <w:r w:rsidR="008C0CAD" w:rsidRPr="00747900">
              <w:rPr>
                <w:b w:val="0"/>
                <w:szCs w:val="24"/>
                <w:lang w:val="sr-Latn-RS"/>
              </w:rPr>
              <w:t xml:space="preserve"> докторатом</w:t>
            </w:r>
          </w:p>
        </w:tc>
        <w:tc>
          <w:tcPr>
            <w:tcW w:w="985" w:type="dxa"/>
          </w:tcPr>
          <w:p w:rsidR="008C0CAD" w:rsidRPr="00747900" w:rsidRDefault="008C0CAD" w:rsidP="007F5E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Latn-RS"/>
              </w:rPr>
            </w:pPr>
            <w:r w:rsidRPr="00747900">
              <w:rPr>
                <w:szCs w:val="24"/>
                <w:lang w:val="sr-Latn-RS"/>
              </w:rPr>
              <w:t>1</w:t>
            </w:r>
          </w:p>
        </w:tc>
        <w:tc>
          <w:tcPr>
            <w:tcW w:w="1350" w:type="dxa"/>
          </w:tcPr>
          <w:p w:rsidR="008C0CAD" w:rsidRPr="00747900" w:rsidRDefault="008C0CAD" w:rsidP="007F5E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Latn-RS"/>
              </w:rPr>
            </w:pPr>
            <w:r w:rsidRPr="00747900">
              <w:rPr>
                <w:szCs w:val="24"/>
                <w:lang w:val="sr-Latn-RS"/>
              </w:rPr>
              <w:t>1%</w:t>
            </w:r>
          </w:p>
        </w:tc>
      </w:tr>
      <w:tr w:rsidR="008C0CAD" w:rsidRPr="00747900" w:rsidTr="00F2284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8C0CAD" w:rsidRPr="00747900" w:rsidRDefault="008C0CAD" w:rsidP="008C0CAD">
            <w:pPr>
              <w:rPr>
                <w:b w:val="0"/>
                <w:szCs w:val="24"/>
                <w:lang w:val="sr-Latn-RS"/>
              </w:rPr>
            </w:pPr>
            <w:r w:rsidRPr="00747900">
              <w:rPr>
                <w:b w:val="0"/>
                <w:szCs w:val="24"/>
                <w:lang w:val="sr-Latn-RS"/>
              </w:rPr>
              <w:t>Асистент</w:t>
            </w:r>
          </w:p>
        </w:tc>
        <w:tc>
          <w:tcPr>
            <w:tcW w:w="985" w:type="dxa"/>
          </w:tcPr>
          <w:p w:rsidR="008C0CAD" w:rsidRPr="00747900" w:rsidRDefault="008C0CAD" w:rsidP="007F5E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Latn-RS"/>
              </w:rPr>
            </w:pPr>
            <w:r w:rsidRPr="00747900">
              <w:rPr>
                <w:szCs w:val="24"/>
                <w:lang w:val="sr-Latn-RS"/>
              </w:rPr>
              <w:t>18</w:t>
            </w:r>
          </w:p>
        </w:tc>
        <w:tc>
          <w:tcPr>
            <w:tcW w:w="1350" w:type="dxa"/>
          </w:tcPr>
          <w:p w:rsidR="008C0CAD" w:rsidRPr="00747900" w:rsidRDefault="008C0CAD" w:rsidP="007F5E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Latn-RS"/>
              </w:rPr>
            </w:pPr>
            <w:r w:rsidRPr="00747900">
              <w:rPr>
                <w:szCs w:val="24"/>
                <w:lang w:val="sr-Latn-RS"/>
              </w:rPr>
              <w:t>13%</w:t>
            </w:r>
          </w:p>
        </w:tc>
      </w:tr>
      <w:tr w:rsidR="008C0CAD" w:rsidRPr="00747900" w:rsidTr="00F2284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8C0CAD" w:rsidRPr="00747900" w:rsidRDefault="008C0CAD" w:rsidP="008C0CAD">
            <w:pPr>
              <w:rPr>
                <w:b w:val="0"/>
                <w:szCs w:val="24"/>
                <w:lang w:val="sr-Latn-RS"/>
              </w:rPr>
            </w:pPr>
            <w:r w:rsidRPr="00747900">
              <w:rPr>
                <w:b w:val="0"/>
                <w:szCs w:val="24"/>
                <w:lang w:val="sr-Latn-RS"/>
              </w:rPr>
              <w:t>Виши лектор</w:t>
            </w:r>
          </w:p>
        </w:tc>
        <w:tc>
          <w:tcPr>
            <w:tcW w:w="985" w:type="dxa"/>
          </w:tcPr>
          <w:p w:rsidR="008C0CAD" w:rsidRPr="00747900" w:rsidRDefault="008C0CAD" w:rsidP="007F5E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Latn-RS"/>
              </w:rPr>
            </w:pPr>
            <w:r w:rsidRPr="00747900">
              <w:rPr>
                <w:szCs w:val="24"/>
                <w:lang w:val="sr-Latn-RS"/>
              </w:rPr>
              <w:t>18</w:t>
            </w:r>
          </w:p>
        </w:tc>
        <w:tc>
          <w:tcPr>
            <w:tcW w:w="1350" w:type="dxa"/>
          </w:tcPr>
          <w:p w:rsidR="008C0CAD" w:rsidRPr="00747900" w:rsidRDefault="008C0CAD" w:rsidP="007F5E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Latn-RS"/>
              </w:rPr>
            </w:pPr>
            <w:r w:rsidRPr="00747900">
              <w:rPr>
                <w:szCs w:val="24"/>
                <w:lang w:val="sr-Latn-RS"/>
              </w:rPr>
              <w:t>13%</w:t>
            </w:r>
          </w:p>
        </w:tc>
      </w:tr>
      <w:tr w:rsidR="008C0CAD" w:rsidRPr="00747900" w:rsidTr="00F2284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8C0CAD" w:rsidRPr="00747900" w:rsidRDefault="008C0CAD" w:rsidP="008C0CAD">
            <w:pPr>
              <w:rPr>
                <w:b w:val="0"/>
                <w:szCs w:val="24"/>
                <w:lang w:val="sr-Latn-RS"/>
              </w:rPr>
            </w:pPr>
            <w:r w:rsidRPr="00747900">
              <w:rPr>
                <w:b w:val="0"/>
                <w:szCs w:val="24"/>
                <w:lang w:val="sr-Latn-RS"/>
              </w:rPr>
              <w:t>Лектор</w:t>
            </w:r>
          </w:p>
        </w:tc>
        <w:tc>
          <w:tcPr>
            <w:tcW w:w="985" w:type="dxa"/>
          </w:tcPr>
          <w:p w:rsidR="008C0CAD" w:rsidRPr="00747900" w:rsidRDefault="008C0CAD" w:rsidP="007F5E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Latn-RS"/>
              </w:rPr>
            </w:pPr>
            <w:r w:rsidRPr="00747900">
              <w:rPr>
                <w:szCs w:val="24"/>
                <w:lang w:val="sr-Latn-RS"/>
              </w:rPr>
              <w:t>4</w:t>
            </w:r>
          </w:p>
        </w:tc>
        <w:tc>
          <w:tcPr>
            <w:tcW w:w="1350" w:type="dxa"/>
          </w:tcPr>
          <w:p w:rsidR="008C0CAD" w:rsidRPr="00747900" w:rsidRDefault="008C0CAD" w:rsidP="007F5E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Latn-RS"/>
              </w:rPr>
            </w:pPr>
            <w:r w:rsidRPr="00747900">
              <w:rPr>
                <w:szCs w:val="24"/>
                <w:lang w:val="sr-Latn-RS"/>
              </w:rPr>
              <w:t>3%</w:t>
            </w:r>
          </w:p>
        </w:tc>
      </w:tr>
      <w:tr w:rsidR="008C0CAD" w:rsidRPr="00747900" w:rsidTr="00F22844">
        <w:trPr>
          <w:trHeight w:val="3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8C0CAD" w:rsidRPr="00747900" w:rsidRDefault="008C0CAD" w:rsidP="008C0CAD">
            <w:pPr>
              <w:spacing w:line="360" w:lineRule="auto"/>
              <w:jc w:val="right"/>
              <w:rPr>
                <w:szCs w:val="24"/>
                <w:lang w:val="sr-Cyrl-RS"/>
              </w:rPr>
            </w:pPr>
            <w:r w:rsidRPr="00747900">
              <w:rPr>
                <w:szCs w:val="24"/>
                <w:lang w:val="sr-Cyrl-RS"/>
              </w:rPr>
              <w:t>Укупно</w:t>
            </w:r>
          </w:p>
        </w:tc>
        <w:tc>
          <w:tcPr>
            <w:tcW w:w="985" w:type="dxa"/>
          </w:tcPr>
          <w:p w:rsidR="008C0CAD" w:rsidRPr="00747900" w:rsidRDefault="008C0CAD" w:rsidP="007F5E80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Cyrl-RS"/>
              </w:rPr>
            </w:pPr>
            <w:r w:rsidRPr="00747900">
              <w:rPr>
                <w:szCs w:val="24"/>
                <w:lang w:val="sr-Cyrl-RS"/>
              </w:rPr>
              <w:t>143</w:t>
            </w:r>
          </w:p>
        </w:tc>
        <w:tc>
          <w:tcPr>
            <w:tcW w:w="1350" w:type="dxa"/>
          </w:tcPr>
          <w:p w:rsidR="008C0CAD" w:rsidRPr="00747900" w:rsidRDefault="008C0CAD" w:rsidP="007F5E80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Cyrl-RS"/>
              </w:rPr>
            </w:pPr>
            <w:r w:rsidRPr="00747900">
              <w:rPr>
                <w:szCs w:val="24"/>
                <w:lang w:val="sr-Cyrl-RS"/>
              </w:rPr>
              <w:t>100%</w:t>
            </w:r>
          </w:p>
        </w:tc>
      </w:tr>
    </w:tbl>
    <w:p w:rsidR="00747900" w:rsidRDefault="0032041D" w:rsidP="00747900">
      <w:pPr>
        <w:spacing w:after="0" w:line="360" w:lineRule="auto"/>
        <w:jc w:val="center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lastRenderedPageBreak/>
        <w:t xml:space="preserve">Графикон 1. </w:t>
      </w:r>
      <w:r w:rsidR="00A26C10" w:rsidRPr="00A26C10">
        <w:rPr>
          <w:sz w:val="24"/>
          <w:szCs w:val="24"/>
          <w:lang w:val="sr-Cyrl-RS"/>
        </w:rPr>
        <w:t xml:space="preserve">Процентуална заступљеност наставног особља </w:t>
      </w:r>
      <w:r w:rsidR="00254A90">
        <w:rPr>
          <w:sz w:val="24"/>
          <w:szCs w:val="24"/>
          <w:lang w:val="sr-Cyrl-RS"/>
        </w:rPr>
        <w:t xml:space="preserve">у узорку </w:t>
      </w:r>
      <w:r w:rsidR="00A26C10" w:rsidRPr="00A26C10">
        <w:rPr>
          <w:sz w:val="24"/>
          <w:szCs w:val="24"/>
          <w:lang w:val="sr-Cyrl-RS"/>
        </w:rPr>
        <w:t>према звању</w:t>
      </w:r>
    </w:p>
    <w:p w:rsidR="00747900" w:rsidRPr="00747900" w:rsidRDefault="00747900" w:rsidP="00747900">
      <w:pPr>
        <w:rPr>
          <w:sz w:val="24"/>
          <w:szCs w:val="24"/>
          <w:lang w:val="sr-Cyrl-RS"/>
        </w:rPr>
      </w:pPr>
      <w:r w:rsidRPr="007F5E80">
        <w:rPr>
          <w:noProof/>
          <w:sz w:val="24"/>
          <w:szCs w:val="24"/>
          <w:lang w:val="en-US"/>
        </w:rPr>
        <w:drawing>
          <wp:anchor distT="0" distB="0" distL="114300" distR="114300" simplePos="0" relativeHeight="251658240" behindDoc="0" locked="0" layoutInCell="1" allowOverlap="1" wp14:anchorId="4CA074BE" wp14:editId="42AB6CAC">
            <wp:simplePos x="0" y="0"/>
            <wp:positionH relativeFrom="margin">
              <wp:align>center</wp:align>
            </wp:positionH>
            <wp:positionV relativeFrom="paragraph">
              <wp:posOffset>43124</wp:posOffset>
            </wp:positionV>
            <wp:extent cx="3883521" cy="2220595"/>
            <wp:effectExtent l="0" t="0" r="3175" b="8255"/>
            <wp:wrapNone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47900" w:rsidRPr="00747900" w:rsidRDefault="00747900" w:rsidP="00747900">
      <w:pPr>
        <w:rPr>
          <w:sz w:val="24"/>
          <w:szCs w:val="24"/>
          <w:lang w:val="sr-Cyrl-RS"/>
        </w:rPr>
      </w:pPr>
    </w:p>
    <w:p w:rsidR="00747900" w:rsidRPr="00747900" w:rsidRDefault="00747900" w:rsidP="00747900">
      <w:pPr>
        <w:rPr>
          <w:sz w:val="24"/>
          <w:szCs w:val="24"/>
          <w:lang w:val="sr-Cyrl-RS"/>
        </w:rPr>
      </w:pPr>
    </w:p>
    <w:p w:rsidR="00747900" w:rsidRPr="00747900" w:rsidRDefault="00747900" w:rsidP="00747900">
      <w:pPr>
        <w:rPr>
          <w:sz w:val="24"/>
          <w:szCs w:val="24"/>
          <w:lang w:val="sr-Cyrl-RS"/>
        </w:rPr>
      </w:pPr>
    </w:p>
    <w:p w:rsidR="00747900" w:rsidRPr="00747900" w:rsidRDefault="00747900" w:rsidP="00747900">
      <w:pPr>
        <w:rPr>
          <w:sz w:val="24"/>
          <w:szCs w:val="24"/>
          <w:lang w:val="sr-Cyrl-RS"/>
        </w:rPr>
      </w:pPr>
    </w:p>
    <w:p w:rsidR="00747900" w:rsidRPr="00747900" w:rsidRDefault="00747900" w:rsidP="00747900">
      <w:pPr>
        <w:rPr>
          <w:sz w:val="24"/>
          <w:szCs w:val="24"/>
          <w:lang w:val="sr-Cyrl-RS"/>
        </w:rPr>
      </w:pPr>
    </w:p>
    <w:p w:rsidR="00747900" w:rsidRDefault="00747900" w:rsidP="00747900">
      <w:pPr>
        <w:rPr>
          <w:sz w:val="24"/>
          <w:szCs w:val="24"/>
          <w:lang w:val="sr-Cyrl-RS"/>
        </w:rPr>
      </w:pPr>
    </w:p>
    <w:p w:rsidR="008C0CAD" w:rsidRDefault="00747900" w:rsidP="00747900">
      <w:pPr>
        <w:tabs>
          <w:tab w:val="left" w:pos="7975"/>
        </w:tabs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ab/>
      </w:r>
    </w:p>
    <w:p w:rsidR="00747900" w:rsidRDefault="00747900" w:rsidP="000643AC">
      <w:pPr>
        <w:tabs>
          <w:tab w:val="left" w:pos="720"/>
        </w:tabs>
        <w:spacing w:line="276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ab/>
        <w:t xml:space="preserve">У узорку је највише запослених </w:t>
      </w:r>
      <w:r w:rsidR="00E13D9E">
        <w:rPr>
          <w:sz w:val="24"/>
          <w:szCs w:val="24"/>
          <w:lang w:val="sr-Cyrl-RS"/>
        </w:rPr>
        <w:t xml:space="preserve">у </w:t>
      </w:r>
      <w:r w:rsidR="00EC505C">
        <w:rPr>
          <w:sz w:val="24"/>
          <w:szCs w:val="24"/>
          <w:lang w:val="sr-Cyrl-RS"/>
        </w:rPr>
        <w:t>наставн</w:t>
      </w:r>
      <w:r w:rsidR="00E13D9E">
        <w:rPr>
          <w:sz w:val="24"/>
          <w:szCs w:val="24"/>
          <w:lang w:val="sr-Cyrl-RS"/>
        </w:rPr>
        <w:t>о</w:t>
      </w:r>
      <w:r w:rsidR="00EC505C">
        <w:rPr>
          <w:sz w:val="24"/>
          <w:szCs w:val="24"/>
          <w:lang w:val="sr-Cyrl-RS"/>
        </w:rPr>
        <w:t>м звањ</w:t>
      </w:r>
      <w:r w:rsidR="00E13D9E">
        <w:rPr>
          <w:sz w:val="24"/>
          <w:szCs w:val="24"/>
          <w:lang w:val="sr-Cyrl-RS"/>
        </w:rPr>
        <w:t>у</w:t>
      </w:r>
      <w:r>
        <w:rPr>
          <w:sz w:val="24"/>
          <w:szCs w:val="24"/>
          <w:lang w:val="sr-Cyrl-RS"/>
        </w:rPr>
        <w:t xml:space="preserve"> доцента (29%), затим </w:t>
      </w:r>
      <w:r w:rsidR="00E13D9E">
        <w:rPr>
          <w:sz w:val="24"/>
          <w:szCs w:val="24"/>
          <w:lang w:val="sr-Cyrl-RS"/>
        </w:rPr>
        <w:t xml:space="preserve">у звању </w:t>
      </w:r>
      <w:r>
        <w:rPr>
          <w:sz w:val="24"/>
          <w:szCs w:val="24"/>
          <w:lang w:val="sr-Cyrl-RS"/>
        </w:rPr>
        <w:t xml:space="preserve">ванредних професора (23%) и редовних професора (19%). </w:t>
      </w:r>
    </w:p>
    <w:p w:rsidR="00E407A2" w:rsidRDefault="00E407A2" w:rsidP="00CE58AD">
      <w:pPr>
        <w:spacing w:line="276" w:lineRule="auto"/>
        <w:ind w:firstLine="72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У табели </w:t>
      </w:r>
      <w:r w:rsidR="00CE58AD">
        <w:rPr>
          <w:sz w:val="24"/>
          <w:szCs w:val="24"/>
          <w:lang w:val="sr-Cyrl-RS"/>
        </w:rPr>
        <w:t xml:space="preserve">2 </w:t>
      </w:r>
      <w:r>
        <w:rPr>
          <w:sz w:val="24"/>
          <w:szCs w:val="24"/>
          <w:lang w:val="sr-Cyrl-RS"/>
        </w:rPr>
        <w:t>приказан</w:t>
      </w:r>
      <w:r w:rsidR="007B28CD">
        <w:rPr>
          <w:sz w:val="24"/>
          <w:szCs w:val="24"/>
          <w:lang w:val="sr-Cyrl-RS"/>
        </w:rPr>
        <w:t xml:space="preserve">а је процентуална заступљеност наставног особља у узорку (према </w:t>
      </w:r>
      <w:r w:rsidR="00EC505C">
        <w:rPr>
          <w:sz w:val="24"/>
          <w:szCs w:val="24"/>
          <w:lang w:val="sr-Cyrl-RS"/>
        </w:rPr>
        <w:t xml:space="preserve">наставном </w:t>
      </w:r>
      <w:r w:rsidR="007B28CD">
        <w:rPr>
          <w:sz w:val="24"/>
          <w:szCs w:val="24"/>
          <w:lang w:val="sr-Cyrl-RS"/>
        </w:rPr>
        <w:t>звању)</w:t>
      </w:r>
      <w:r>
        <w:rPr>
          <w:sz w:val="24"/>
          <w:szCs w:val="24"/>
          <w:lang w:val="sr-Cyrl-RS"/>
        </w:rPr>
        <w:t xml:space="preserve"> у односу на укупан број запослених на Факултету.</w:t>
      </w:r>
    </w:p>
    <w:p w:rsidR="00325030" w:rsidRDefault="00F22844" w:rsidP="00F22844">
      <w:pPr>
        <w:tabs>
          <w:tab w:val="left" w:pos="720"/>
        </w:tabs>
        <w:jc w:val="center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Табела 2. </w:t>
      </w:r>
      <w:r w:rsidR="00211AC3">
        <w:rPr>
          <w:sz w:val="24"/>
          <w:szCs w:val="24"/>
          <w:lang w:val="sr-Cyrl-RS"/>
        </w:rPr>
        <w:t xml:space="preserve">Заступљеност наставног особља у узорку (према звању) </w:t>
      </w:r>
    </w:p>
    <w:tbl>
      <w:tblPr>
        <w:tblStyle w:val="GridTable1Light"/>
        <w:tblW w:w="8815" w:type="dxa"/>
        <w:jc w:val="center"/>
        <w:tblLook w:val="04A0" w:firstRow="1" w:lastRow="0" w:firstColumn="1" w:lastColumn="0" w:noHBand="0" w:noVBand="1"/>
      </w:tblPr>
      <w:tblGrid>
        <w:gridCol w:w="2515"/>
        <w:gridCol w:w="1800"/>
        <w:gridCol w:w="2250"/>
        <w:gridCol w:w="2250"/>
      </w:tblGrid>
      <w:tr w:rsidR="00F22844" w:rsidRPr="00747900" w:rsidTr="00F228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5" w:type="dxa"/>
          </w:tcPr>
          <w:p w:rsidR="00F22844" w:rsidRPr="00747900" w:rsidRDefault="00F22844" w:rsidP="00953829">
            <w:pPr>
              <w:jc w:val="center"/>
              <w:rPr>
                <w:szCs w:val="24"/>
                <w:lang w:val="sr-Latn-RS"/>
              </w:rPr>
            </w:pPr>
            <w:r w:rsidRPr="00747900">
              <w:rPr>
                <w:szCs w:val="24"/>
                <w:lang w:val="sr-Latn-RS"/>
              </w:rPr>
              <w:t>Звање</w:t>
            </w:r>
          </w:p>
        </w:tc>
        <w:tc>
          <w:tcPr>
            <w:tcW w:w="1800" w:type="dxa"/>
          </w:tcPr>
          <w:p w:rsidR="00F22844" w:rsidRPr="00747900" w:rsidRDefault="00F22844" w:rsidP="0095382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Latn-RS"/>
              </w:rPr>
            </w:pPr>
            <w:r>
              <w:rPr>
                <w:szCs w:val="24"/>
                <w:lang w:val="sr-Cyrl-RS"/>
              </w:rPr>
              <w:t>Укупан б</w:t>
            </w:r>
            <w:r w:rsidRPr="00747900">
              <w:rPr>
                <w:szCs w:val="24"/>
                <w:lang w:val="sr-Latn-RS"/>
              </w:rPr>
              <w:t>рој</w:t>
            </w:r>
            <w:r>
              <w:rPr>
                <w:szCs w:val="24"/>
                <w:lang w:val="sr-Cyrl-RS"/>
              </w:rPr>
              <w:t xml:space="preserve"> запослених</w:t>
            </w:r>
          </w:p>
        </w:tc>
        <w:tc>
          <w:tcPr>
            <w:tcW w:w="2250" w:type="dxa"/>
          </w:tcPr>
          <w:p w:rsidR="00F22844" w:rsidRDefault="00F22844" w:rsidP="00F228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 xml:space="preserve">Број </w:t>
            </w:r>
          </w:p>
          <w:p w:rsidR="00F22844" w:rsidRPr="007B28CD" w:rsidRDefault="00F22844" w:rsidP="00F228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запослених у узорку</w:t>
            </w:r>
          </w:p>
        </w:tc>
        <w:tc>
          <w:tcPr>
            <w:tcW w:w="2250" w:type="dxa"/>
          </w:tcPr>
          <w:p w:rsidR="00F22844" w:rsidRDefault="00F22844" w:rsidP="00F228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Проценат запослених у узорку</w:t>
            </w:r>
          </w:p>
        </w:tc>
      </w:tr>
      <w:tr w:rsidR="00F22844" w:rsidRPr="00747900" w:rsidTr="00F2284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5" w:type="dxa"/>
          </w:tcPr>
          <w:p w:rsidR="00F22844" w:rsidRPr="00747900" w:rsidRDefault="00F22844" w:rsidP="00953829">
            <w:pPr>
              <w:rPr>
                <w:b w:val="0"/>
                <w:szCs w:val="24"/>
                <w:lang w:val="sr-Latn-RS"/>
              </w:rPr>
            </w:pPr>
            <w:r w:rsidRPr="00747900">
              <w:rPr>
                <w:b w:val="0"/>
                <w:szCs w:val="24"/>
                <w:lang w:val="sr-Latn-RS"/>
              </w:rPr>
              <w:t>Редовни професор</w:t>
            </w:r>
          </w:p>
        </w:tc>
        <w:tc>
          <w:tcPr>
            <w:tcW w:w="1800" w:type="dxa"/>
          </w:tcPr>
          <w:p w:rsidR="00F22844" w:rsidRPr="00F22844" w:rsidRDefault="00F22844" w:rsidP="009538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69</w:t>
            </w:r>
          </w:p>
        </w:tc>
        <w:tc>
          <w:tcPr>
            <w:tcW w:w="2250" w:type="dxa"/>
          </w:tcPr>
          <w:p w:rsidR="00F22844" w:rsidRPr="00F22844" w:rsidRDefault="00F22844" w:rsidP="00F228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Cyrl-RS"/>
              </w:rPr>
            </w:pPr>
            <w:r w:rsidRPr="00747900">
              <w:rPr>
                <w:szCs w:val="24"/>
                <w:lang w:val="sr-Latn-RS"/>
              </w:rPr>
              <w:t>28</w:t>
            </w:r>
          </w:p>
        </w:tc>
        <w:tc>
          <w:tcPr>
            <w:tcW w:w="2250" w:type="dxa"/>
          </w:tcPr>
          <w:p w:rsidR="00F22844" w:rsidRPr="00747900" w:rsidRDefault="00F22844" w:rsidP="009538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Latn-RS"/>
              </w:rPr>
            </w:pPr>
            <w:r>
              <w:rPr>
                <w:szCs w:val="24"/>
                <w:lang w:val="sr-Cyrl-RS"/>
              </w:rPr>
              <w:t>41%</w:t>
            </w:r>
          </w:p>
        </w:tc>
      </w:tr>
      <w:tr w:rsidR="00F22844" w:rsidRPr="00747900" w:rsidTr="00F2284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5" w:type="dxa"/>
          </w:tcPr>
          <w:p w:rsidR="00F22844" w:rsidRPr="00747900" w:rsidRDefault="00F22844" w:rsidP="00953829">
            <w:pPr>
              <w:rPr>
                <w:b w:val="0"/>
                <w:szCs w:val="24"/>
                <w:lang w:val="sr-Latn-RS"/>
              </w:rPr>
            </w:pPr>
            <w:r w:rsidRPr="00747900">
              <w:rPr>
                <w:b w:val="0"/>
                <w:szCs w:val="24"/>
                <w:lang w:val="sr-Latn-RS"/>
              </w:rPr>
              <w:t>Ванредни професор</w:t>
            </w:r>
          </w:p>
        </w:tc>
        <w:tc>
          <w:tcPr>
            <w:tcW w:w="1800" w:type="dxa"/>
          </w:tcPr>
          <w:p w:rsidR="00F22844" w:rsidRPr="00F22844" w:rsidRDefault="00F22844" w:rsidP="009538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52</w:t>
            </w:r>
          </w:p>
        </w:tc>
        <w:tc>
          <w:tcPr>
            <w:tcW w:w="2250" w:type="dxa"/>
          </w:tcPr>
          <w:p w:rsidR="00F22844" w:rsidRPr="00747900" w:rsidRDefault="00F22844" w:rsidP="009538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Latn-RS"/>
              </w:rPr>
            </w:pPr>
            <w:r w:rsidRPr="00747900">
              <w:rPr>
                <w:szCs w:val="24"/>
                <w:lang w:val="sr-Latn-RS"/>
              </w:rPr>
              <w:t>33</w:t>
            </w:r>
          </w:p>
        </w:tc>
        <w:tc>
          <w:tcPr>
            <w:tcW w:w="2250" w:type="dxa"/>
          </w:tcPr>
          <w:p w:rsidR="00F22844" w:rsidRPr="00F22844" w:rsidRDefault="00F22844" w:rsidP="009538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63%</w:t>
            </w:r>
          </w:p>
        </w:tc>
      </w:tr>
      <w:tr w:rsidR="00F22844" w:rsidRPr="00747900" w:rsidTr="00F2284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5" w:type="dxa"/>
          </w:tcPr>
          <w:p w:rsidR="00F22844" w:rsidRPr="00747900" w:rsidRDefault="00F22844" w:rsidP="00953829">
            <w:pPr>
              <w:rPr>
                <w:b w:val="0"/>
                <w:szCs w:val="24"/>
                <w:lang w:val="sr-Latn-RS"/>
              </w:rPr>
            </w:pPr>
            <w:r w:rsidRPr="00747900">
              <w:rPr>
                <w:b w:val="0"/>
                <w:szCs w:val="24"/>
                <w:lang w:val="sr-Latn-RS"/>
              </w:rPr>
              <w:t>Доцент</w:t>
            </w:r>
          </w:p>
        </w:tc>
        <w:tc>
          <w:tcPr>
            <w:tcW w:w="1800" w:type="dxa"/>
          </w:tcPr>
          <w:p w:rsidR="00F22844" w:rsidRPr="00F22844" w:rsidRDefault="00F22844" w:rsidP="009538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84</w:t>
            </w:r>
          </w:p>
        </w:tc>
        <w:tc>
          <w:tcPr>
            <w:tcW w:w="2250" w:type="dxa"/>
          </w:tcPr>
          <w:p w:rsidR="00F22844" w:rsidRPr="00747900" w:rsidRDefault="00F22844" w:rsidP="009538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Latn-RS"/>
              </w:rPr>
            </w:pPr>
            <w:r w:rsidRPr="00747900">
              <w:rPr>
                <w:szCs w:val="24"/>
                <w:lang w:val="sr-Latn-RS"/>
              </w:rPr>
              <w:t>41</w:t>
            </w:r>
          </w:p>
        </w:tc>
        <w:tc>
          <w:tcPr>
            <w:tcW w:w="2250" w:type="dxa"/>
          </w:tcPr>
          <w:p w:rsidR="00F22844" w:rsidRPr="00F22844" w:rsidRDefault="00F22844" w:rsidP="009538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49%</w:t>
            </w:r>
          </w:p>
        </w:tc>
      </w:tr>
      <w:tr w:rsidR="00F22844" w:rsidRPr="00747900" w:rsidTr="00F2284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5" w:type="dxa"/>
          </w:tcPr>
          <w:p w:rsidR="00F22844" w:rsidRPr="00747900" w:rsidRDefault="00F22844" w:rsidP="00953829">
            <w:pPr>
              <w:rPr>
                <w:b w:val="0"/>
                <w:szCs w:val="24"/>
                <w:lang w:val="sr-Latn-RS"/>
              </w:rPr>
            </w:pPr>
            <w:r w:rsidRPr="00747900">
              <w:rPr>
                <w:b w:val="0"/>
                <w:szCs w:val="24"/>
                <w:lang w:val="sr-Latn-RS"/>
              </w:rPr>
              <w:t>Асистент с докторатом</w:t>
            </w:r>
          </w:p>
        </w:tc>
        <w:tc>
          <w:tcPr>
            <w:tcW w:w="1800" w:type="dxa"/>
          </w:tcPr>
          <w:p w:rsidR="00F22844" w:rsidRPr="00F22844" w:rsidRDefault="00F22844" w:rsidP="009538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4</w:t>
            </w:r>
          </w:p>
        </w:tc>
        <w:tc>
          <w:tcPr>
            <w:tcW w:w="2250" w:type="dxa"/>
          </w:tcPr>
          <w:p w:rsidR="00F22844" w:rsidRPr="00747900" w:rsidRDefault="00F22844" w:rsidP="009538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Latn-RS"/>
              </w:rPr>
            </w:pPr>
            <w:r w:rsidRPr="00747900">
              <w:rPr>
                <w:szCs w:val="24"/>
                <w:lang w:val="sr-Latn-RS"/>
              </w:rPr>
              <w:t>1</w:t>
            </w:r>
          </w:p>
        </w:tc>
        <w:tc>
          <w:tcPr>
            <w:tcW w:w="2250" w:type="dxa"/>
          </w:tcPr>
          <w:p w:rsidR="00F22844" w:rsidRPr="00F22844" w:rsidRDefault="00F22844" w:rsidP="009538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25%</w:t>
            </w:r>
          </w:p>
        </w:tc>
      </w:tr>
      <w:tr w:rsidR="00F22844" w:rsidRPr="00747900" w:rsidTr="00F2284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5" w:type="dxa"/>
          </w:tcPr>
          <w:p w:rsidR="00F22844" w:rsidRPr="00747900" w:rsidRDefault="00F22844" w:rsidP="00953829">
            <w:pPr>
              <w:rPr>
                <w:b w:val="0"/>
                <w:szCs w:val="24"/>
                <w:lang w:val="sr-Latn-RS"/>
              </w:rPr>
            </w:pPr>
            <w:r w:rsidRPr="00747900">
              <w:rPr>
                <w:b w:val="0"/>
                <w:szCs w:val="24"/>
                <w:lang w:val="sr-Latn-RS"/>
              </w:rPr>
              <w:t>Асистент</w:t>
            </w:r>
          </w:p>
        </w:tc>
        <w:tc>
          <w:tcPr>
            <w:tcW w:w="1800" w:type="dxa"/>
          </w:tcPr>
          <w:p w:rsidR="00F22844" w:rsidRPr="00F22844" w:rsidRDefault="00F22844" w:rsidP="009538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35</w:t>
            </w:r>
          </w:p>
        </w:tc>
        <w:tc>
          <w:tcPr>
            <w:tcW w:w="2250" w:type="dxa"/>
          </w:tcPr>
          <w:p w:rsidR="00F22844" w:rsidRPr="00747900" w:rsidRDefault="00F22844" w:rsidP="009538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Latn-RS"/>
              </w:rPr>
            </w:pPr>
            <w:r w:rsidRPr="00747900">
              <w:rPr>
                <w:szCs w:val="24"/>
                <w:lang w:val="sr-Latn-RS"/>
              </w:rPr>
              <w:t>18</w:t>
            </w:r>
          </w:p>
        </w:tc>
        <w:tc>
          <w:tcPr>
            <w:tcW w:w="2250" w:type="dxa"/>
          </w:tcPr>
          <w:p w:rsidR="00F22844" w:rsidRPr="00F22844" w:rsidRDefault="00F22844" w:rsidP="009538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51%</w:t>
            </w:r>
          </w:p>
        </w:tc>
      </w:tr>
      <w:tr w:rsidR="00F22844" w:rsidRPr="00747900" w:rsidTr="00F2284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5" w:type="dxa"/>
          </w:tcPr>
          <w:p w:rsidR="00F22844" w:rsidRPr="00747900" w:rsidRDefault="00F22844" w:rsidP="00953829">
            <w:pPr>
              <w:rPr>
                <w:b w:val="0"/>
                <w:szCs w:val="24"/>
                <w:lang w:val="sr-Latn-RS"/>
              </w:rPr>
            </w:pPr>
            <w:r w:rsidRPr="00747900">
              <w:rPr>
                <w:b w:val="0"/>
                <w:szCs w:val="24"/>
                <w:lang w:val="sr-Latn-RS"/>
              </w:rPr>
              <w:t>Виши лектор</w:t>
            </w:r>
          </w:p>
        </w:tc>
        <w:tc>
          <w:tcPr>
            <w:tcW w:w="1800" w:type="dxa"/>
          </w:tcPr>
          <w:p w:rsidR="00F22844" w:rsidRPr="00F22844" w:rsidRDefault="00F22844" w:rsidP="009538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40</w:t>
            </w:r>
          </w:p>
        </w:tc>
        <w:tc>
          <w:tcPr>
            <w:tcW w:w="2250" w:type="dxa"/>
          </w:tcPr>
          <w:p w:rsidR="00F22844" w:rsidRPr="00747900" w:rsidRDefault="00F22844" w:rsidP="009538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Latn-RS"/>
              </w:rPr>
            </w:pPr>
            <w:r w:rsidRPr="00747900">
              <w:rPr>
                <w:szCs w:val="24"/>
                <w:lang w:val="sr-Latn-RS"/>
              </w:rPr>
              <w:t>18</w:t>
            </w:r>
          </w:p>
        </w:tc>
        <w:tc>
          <w:tcPr>
            <w:tcW w:w="2250" w:type="dxa"/>
          </w:tcPr>
          <w:p w:rsidR="00F22844" w:rsidRPr="00F22844" w:rsidRDefault="00F22844" w:rsidP="009538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45%</w:t>
            </w:r>
          </w:p>
        </w:tc>
      </w:tr>
      <w:tr w:rsidR="00F22844" w:rsidRPr="00747900" w:rsidTr="00F2284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5" w:type="dxa"/>
          </w:tcPr>
          <w:p w:rsidR="00F22844" w:rsidRPr="00747900" w:rsidRDefault="00F22844" w:rsidP="00953829">
            <w:pPr>
              <w:rPr>
                <w:b w:val="0"/>
                <w:szCs w:val="24"/>
                <w:lang w:val="sr-Latn-RS"/>
              </w:rPr>
            </w:pPr>
            <w:r w:rsidRPr="00747900">
              <w:rPr>
                <w:b w:val="0"/>
                <w:szCs w:val="24"/>
                <w:lang w:val="sr-Latn-RS"/>
              </w:rPr>
              <w:t>Лектор</w:t>
            </w:r>
          </w:p>
        </w:tc>
        <w:tc>
          <w:tcPr>
            <w:tcW w:w="1800" w:type="dxa"/>
          </w:tcPr>
          <w:p w:rsidR="00F22844" w:rsidRPr="00F22844" w:rsidRDefault="00F22844" w:rsidP="009538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19</w:t>
            </w:r>
          </w:p>
        </w:tc>
        <w:tc>
          <w:tcPr>
            <w:tcW w:w="2250" w:type="dxa"/>
          </w:tcPr>
          <w:p w:rsidR="00F22844" w:rsidRPr="00747900" w:rsidRDefault="00F22844" w:rsidP="009538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Latn-RS"/>
              </w:rPr>
            </w:pPr>
            <w:r w:rsidRPr="00747900">
              <w:rPr>
                <w:szCs w:val="24"/>
                <w:lang w:val="sr-Latn-RS"/>
              </w:rPr>
              <w:t>4</w:t>
            </w:r>
          </w:p>
        </w:tc>
        <w:tc>
          <w:tcPr>
            <w:tcW w:w="2250" w:type="dxa"/>
          </w:tcPr>
          <w:p w:rsidR="00F22844" w:rsidRPr="00F22844" w:rsidRDefault="00F22844" w:rsidP="009538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21%</w:t>
            </w:r>
          </w:p>
        </w:tc>
      </w:tr>
      <w:tr w:rsidR="00F22844" w:rsidRPr="00747900" w:rsidTr="00F22844">
        <w:trPr>
          <w:trHeight w:val="3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5" w:type="dxa"/>
          </w:tcPr>
          <w:p w:rsidR="00F22844" w:rsidRPr="00747900" w:rsidRDefault="00F22844" w:rsidP="00953829">
            <w:pPr>
              <w:spacing w:line="360" w:lineRule="auto"/>
              <w:jc w:val="right"/>
              <w:rPr>
                <w:szCs w:val="24"/>
                <w:lang w:val="sr-Cyrl-RS"/>
              </w:rPr>
            </w:pPr>
            <w:r w:rsidRPr="00747900">
              <w:rPr>
                <w:szCs w:val="24"/>
                <w:lang w:val="sr-Cyrl-RS"/>
              </w:rPr>
              <w:t>Укупно</w:t>
            </w:r>
          </w:p>
        </w:tc>
        <w:tc>
          <w:tcPr>
            <w:tcW w:w="1800" w:type="dxa"/>
          </w:tcPr>
          <w:p w:rsidR="00F22844" w:rsidRPr="00747900" w:rsidRDefault="00211AC3" w:rsidP="00953829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303</w:t>
            </w:r>
          </w:p>
        </w:tc>
        <w:tc>
          <w:tcPr>
            <w:tcW w:w="2250" w:type="dxa"/>
          </w:tcPr>
          <w:p w:rsidR="00F22844" w:rsidRPr="00747900" w:rsidRDefault="00F22844" w:rsidP="00953829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Cyrl-RS"/>
              </w:rPr>
            </w:pPr>
            <w:r w:rsidRPr="00747900">
              <w:rPr>
                <w:szCs w:val="24"/>
                <w:lang w:val="sr-Cyrl-RS"/>
              </w:rPr>
              <w:t>143</w:t>
            </w:r>
          </w:p>
        </w:tc>
        <w:tc>
          <w:tcPr>
            <w:tcW w:w="2250" w:type="dxa"/>
          </w:tcPr>
          <w:p w:rsidR="00F22844" w:rsidRPr="00747900" w:rsidRDefault="00211AC3" w:rsidP="00953829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47%</w:t>
            </w:r>
          </w:p>
        </w:tc>
      </w:tr>
    </w:tbl>
    <w:p w:rsidR="00325030" w:rsidRDefault="00325030" w:rsidP="00747900">
      <w:pPr>
        <w:tabs>
          <w:tab w:val="left" w:pos="720"/>
        </w:tabs>
        <w:jc w:val="both"/>
        <w:rPr>
          <w:sz w:val="24"/>
          <w:szCs w:val="24"/>
          <w:lang w:val="sr-Cyrl-RS"/>
        </w:rPr>
      </w:pPr>
    </w:p>
    <w:p w:rsidR="00E74C36" w:rsidRDefault="00211AC3" w:rsidP="00747900">
      <w:pPr>
        <w:tabs>
          <w:tab w:val="left" w:pos="720"/>
        </w:tabs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ab/>
      </w:r>
      <w:r w:rsidR="00CE58AD">
        <w:rPr>
          <w:sz w:val="24"/>
          <w:szCs w:val="24"/>
          <w:lang w:val="sr-Cyrl-RS"/>
        </w:rPr>
        <w:t>На основу података</w:t>
      </w:r>
      <w:r w:rsidRPr="00211AC3">
        <w:rPr>
          <w:sz w:val="24"/>
          <w:szCs w:val="24"/>
          <w:lang w:val="sr-Cyrl-RS"/>
        </w:rPr>
        <w:t xml:space="preserve"> приказани</w:t>
      </w:r>
      <w:r w:rsidR="009B115B">
        <w:rPr>
          <w:sz w:val="24"/>
          <w:szCs w:val="24"/>
          <w:lang w:val="sr-Cyrl-RS"/>
        </w:rPr>
        <w:t>х</w:t>
      </w:r>
      <w:r w:rsidRPr="00211AC3">
        <w:rPr>
          <w:sz w:val="24"/>
          <w:szCs w:val="24"/>
          <w:lang w:val="sr-Cyrl-RS"/>
        </w:rPr>
        <w:t xml:space="preserve"> у </w:t>
      </w:r>
      <w:r w:rsidR="00CE58AD">
        <w:rPr>
          <w:sz w:val="24"/>
          <w:szCs w:val="24"/>
          <w:lang w:val="sr-Cyrl-RS"/>
        </w:rPr>
        <w:t>горњој табели</w:t>
      </w:r>
      <w:r w:rsidRPr="00211AC3">
        <w:rPr>
          <w:sz w:val="24"/>
          <w:szCs w:val="24"/>
          <w:lang w:val="sr-Cyrl-RS"/>
        </w:rPr>
        <w:t xml:space="preserve"> </w:t>
      </w:r>
      <w:r w:rsidR="00CE58AD">
        <w:rPr>
          <w:sz w:val="24"/>
          <w:szCs w:val="24"/>
          <w:lang w:val="sr-Cyrl-RS"/>
        </w:rPr>
        <w:t>закључујемо</w:t>
      </w:r>
      <w:r w:rsidRPr="00211AC3">
        <w:rPr>
          <w:sz w:val="24"/>
          <w:szCs w:val="24"/>
          <w:lang w:val="sr-Cyrl-RS"/>
        </w:rPr>
        <w:t xml:space="preserve"> да је у </w:t>
      </w:r>
      <w:r>
        <w:rPr>
          <w:sz w:val="24"/>
          <w:szCs w:val="24"/>
          <w:lang w:val="sr-Cyrl-RS"/>
        </w:rPr>
        <w:t>попуњавању анкете</w:t>
      </w:r>
      <w:r w:rsidRPr="00211AC3">
        <w:rPr>
          <w:sz w:val="24"/>
          <w:szCs w:val="24"/>
          <w:lang w:val="sr-Cyrl-RS"/>
        </w:rPr>
        <w:t xml:space="preserve"> учествовал</w:t>
      </w:r>
      <w:r>
        <w:rPr>
          <w:sz w:val="24"/>
          <w:szCs w:val="24"/>
          <w:lang w:val="sr-Cyrl-RS"/>
        </w:rPr>
        <w:t xml:space="preserve">а приближно половина, </w:t>
      </w:r>
      <w:r w:rsidR="00CE58AD">
        <w:rPr>
          <w:sz w:val="24"/>
          <w:szCs w:val="24"/>
          <w:lang w:val="sr-Cyrl-RS"/>
        </w:rPr>
        <w:t>прецизније</w:t>
      </w:r>
      <w:r w:rsidRPr="00211AC3">
        <w:rPr>
          <w:sz w:val="24"/>
          <w:szCs w:val="24"/>
          <w:lang w:val="sr-Cyrl-RS"/>
        </w:rPr>
        <w:t xml:space="preserve"> 47% наставног особља</w:t>
      </w:r>
      <w:r w:rsidR="009B115B">
        <w:rPr>
          <w:sz w:val="24"/>
          <w:szCs w:val="24"/>
          <w:lang w:val="sr-Cyrl-RS"/>
        </w:rPr>
        <w:t xml:space="preserve"> запосленог на</w:t>
      </w:r>
      <w:r w:rsidRPr="00211AC3">
        <w:rPr>
          <w:sz w:val="24"/>
          <w:szCs w:val="24"/>
          <w:lang w:val="sr-Cyrl-RS"/>
        </w:rPr>
        <w:t xml:space="preserve"> Ф</w:t>
      </w:r>
      <w:r w:rsidR="00EC505C">
        <w:rPr>
          <w:sz w:val="24"/>
          <w:szCs w:val="24"/>
          <w:lang w:val="sr-Cyrl-RS"/>
        </w:rPr>
        <w:t>илолошком ф</w:t>
      </w:r>
      <w:r w:rsidRPr="00211AC3">
        <w:rPr>
          <w:sz w:val="24"/>
          <w:szCs w:val="24"/>
          <w:lang w:val="sr-Cyrl-RS"/>
        </w:rPr>
        <w:t>акултет</w:t>
      </w:r>
      <w:r w:rsidR="009B115B">
        <w:rPr>
          <w:sz w:val="24"/>
          <w:szCs w:val="24"/>
          <w:lang w:val="sr-Cyrl-RS"/>
        </w:rPr>
        <w:t>у</w:t>
      </w:r>
      <w:r w:rsidRPr="00211AC3">
        <w:rPr>
          <w:sz w:val="24"/>
          <w:szCs w:val="24"/>
          <w:lang w:val="sr-Cyrl-RS"/>
        </w:rPr>
        <w:t>.</w:t>
      </w:r>
      <w:r>
        <w:rPr>
          <w:sz w:val="24"/>
          <w:szCs w:val="24"/>
          <w:lang w:val="sr-Cyrl-RS"/>
        </w:rPr>
        <w:t xml:space="preserve"> </w:t>
      </w:r>
      <w:r w:rsidR="009B115B">
        <w:rPr>
          <w:sz w:val="24"/>
          <w:szCs w:val="24"/>
          <w:lang w:val="sr-Cyrl-RS"/>
        </w:rPr>
        <w:t>Анкету је попунило највише ванредних професора</w:t>
      </w:r>
      <w:r w:rsidRPr="00211AC3">
        <w:rPr>
          <w:sz w:val="24"/>
          <w:szCs w:val="24"/>
          <w:lang w:val="sr-Cyrl-RS"/>
        </w:rPr>
        <w:t xml:space="preserve"> (63%), </w:t>
      </w:r>
      <w:r w:rsidR="009B115B">
        <w:rPr>
          <w:sz w:val="24"/>
          <w:szCs w:val="24"/>
          <w:lang w:val="sr-Cyrl-RS"/>
        </w:rPr>
        <w:t>и најмање</w:t>
      </w:r>
      <w:r w:rsidRPr="00211AC3">
        <w:rPr>
          <w:sz w:val="24"/>
          <w:szCs w:val="24"/>
          <w:lang w:val="sr-Cyrl-RS"/>
        </w:rPr>
        <w:t xml:space="preserve"> лектора (21%) и асистената с докторатом (25%). Доценти чине најбројнију категорију испитаника у апсолутним вредностима (41 испитаник), док су асистенти и виши лектори у узорку заступљени са по 51% и 45% у односу на укупан број запослених у тим </w:t>
      </w:r>
      <w:r w:rsidR="00EC505C">
        <w:rPr>
          <w:sz w:val="24"/>
          <w:szCs w:val="24"/>
          <w:lang w:val="sr-Cyrl-RS"/>
        </w:rPr>
        <w:t>наставним звањима</w:t>
      </w:r>
      <w:r w:rsidRPr="00211AC3">
        <w:rPr>
          <w:sz w:val="24"/>
          <w:szCs w:val="24"/>
          <w:lang w:val="sr-Cyrl-RS"/>
        </w:rPr>
        <w:t xml:space="preserve">. Добијени </w:t>
      </w:r>
      <w:r w:rsidR="00EC505C">
        <w:rPr>
          <w:sz w:val="24"/>
          <w:szCs w:val="24"/>
          <w:lang w:val="sr-Cyrl-RS"/>
        </w:rPr>
        <w:t>подаци</w:t>
      </w:r>
      <w:r w:rsidRPr="00211AC3">
        <w:rPr>
          <w:sz w:val="24"/>
          <w:szCs w:val="24"/>
          <w:lang w:val="sr-Cyrl-RS"/>
        </w:rPr>
        <w:t xml:space="preserve"> указују на релативно добру обухваћеност различитих категорија наставног особља </w:t>
      </w:r>
      <w:r w:rsidR="00EC505C">
        <w:rPr>
          <w:sz w:val="24"/>
          <w:szCs w:val="24"/>
          <w:lang w:val="sr-Cyrl-RS"/>
        </w:rPr>
        <w:t>анкетом</w:t>
      </w:r>
      <w:r w:rsidRPr="00211AC3">
        <w:rPr>
          <w:sz w:val="24"/>
          <w:szCs w:val="24"/>
          <w:lang w:val="sr-Cyrl-RS"/>
        </w:rPr>
        <w:t>.</w:t>
      </w:r>
    </w:p>
    <w:p w:rsidR="008B3E90" w:rsidRDefault="008B3E90" w:rsidP="00747900">
      <w:pPr>
        <w:tabs>
          <w:tab w:val="left" w:pos="720"/>
        </w:tabs>
        <w:jc w:val="both"/>
        <w:rPr>
          <w:sz w:val="24"/>
          <w:szCs w:val="24"/>
          <w:lang w:val="sr-Cyrl-RS"/>
        </w:rPr>
      </w:pPr>
    </w:p>
    <w:p w:rsidR="00E13D9E" w:rsidRDefault="00E13D9E" w:rsidP="00E13D9E">
      <w:pPr>
        <w:tabs>
          <w:tab w:val="left" w:pos="720"/>
        </w:tabs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lastRenderedPageBreak/>
        <w:tab/>
      </w:r>
      <w:r w:rsidRPr="008E3C60">
        <w:rPr>
          <w:sz w:val="24"/>
          <w:szCs w:val="24"/>
          <w:lang w:val="sr-Cyrl-RS"/>
        </w:rPr>
        <w:t xml:space="preserve">Подаци приказани у Табели 3 показују да највећи број испитаника из реда наставног особља, њих скоро две трећине, ради на Филолошком факултету између 11 и 30 година. Највећи проценат испитаника (34,3%) има између 21 и 30 година радног стажа, док </w:t>
      </w:r>
      <w:r>
        <w:rPr>
          <w:sz w:val="24"/>
          <w:szCs w:val="24"/>
          <w:lang w:val="sr-Cyrl-RS"/>
        </w:rPr>
        <w:t>више од четвртине (</w:t>
      </w:r>
      <w:r w:rsidRPr="008E3C60">
        <w:rPr>
          <w:sz w:val="24"/>
          <w:szCs w:val="24"/>
          <w:lang w:val="sr-Cyrl-RS"/>
        </w:rPr>
        <w:t>28%</w:t>
      </w:r>
      <w:r>
        <w:rPr>
          <w:sz w:val="24"/>
          <w:szCs w:val="24"/>
          <w:lang w:val="sr-Cyrl-RS"/>
        </w:rPr>
        <w:t>)</w:t>
      </w:r>
      <w:r w:rsidRPr="008E3C60">
        <w:rPr>
          <w:sz w:val="24"/>
          <w:szCs w:val="24"/>
          <w:lang w:val="sr-Cyrl-RS"/>
        </w:rPr>
        <w:t xml:space="preserve"> испитаника има између 11 и 20 година стажа. Више од 30 година радног стажа има мање од десетине испитаника (7,7%). Испитаници са стажом од 6 до 10 година чине 18,2% узорка, док је учешће запослених с краћим радним стажом мање заступљено. Најмањи број испитаника (1,4%) има мање од једне године радног стажа на Факултету.</w:t>
      </w:r>
    </w:p>
    <w:p w:rsidR="00E74C36" w:rsidRPr="007F5E80" w:rsidRDefault="00E74C36" w:rsidP="00E74C36">
      <w:pPr>
        <w:spacing w:line="360" w:lineRule="auto"/>
        <w:jc w:val="center"/>
        <w:rPr>
          <w:rFonts w:ascii="Calibri" w:hAnsi="Calibri" w:cs="Calibri"/>
          <w:sz w:val="24"/>
          <w:szCs w:val="24"/>
          <w:lang w:val="sr-Cyrl-RS"/>
        </w:rPr>
      </w:pPr>
      <w:r w:rsidRPr="007F5E80">
        <w:rPr>
          <w:rFonts w:ascii="Calibri" w:hAnsi="Calibri" w:cs="Calibri"/>
          <w:sz w:val="24"/>
          <w:szCs w:val="24"/>
          <w:lang w:val="sr-Cyrl-RS"/>
        </w:rPr>
        <w:t xml:space="preserve">Табела </w:t>
      </w:r>
      <w:r w:rsidR="003E42B4">
        <w:rPr>
          <w:rFonts w:ascii="Calibri" w:hAnsi="Calibri" w:cs="Calibri"/>
          <w:sz w:val="24"/>
          <w:szCs w:val="24"/>
          <w:lang w:val="sr-Cyrl-RS"/>
        </w:rPr>
        <w:t>3</w:t>
      </w:r>
      <w:r w:rsidRPr="007F5E80">
        <w:rPr>
          <w:rFonts w:ascii="Calibri" w:hAnsi="Calibri" w:cs="Calibri"/>
          <w:sz w:val="24"/>
          <w:szCs w:val="24"/>
          <w:lang w:val="sr-Cyrl-RS"/>
        </w:rPr>
        <w:t xml:space="preserve">. </w:t>
      </w:r>
      <w:r w:rsidR="003E42B4">
        <w:rPr>
          <w:rFonts w:ascii="Calibri" w:hAnsi="Calibri" w:cs="Calibri"/>
          <w:sz w:val="24"/>
          <w:szCs w:val="24"/>
          <w:lang w:val="sr-Cyrl-RS"/>
        </w:rPr>
        <w:t xml:space="preserve">Структура узорка </w:t>
      </w:r>
      <w:r w:rsidR="00E13D9E">
        <w:rPr>
          <w:rFonts w:ascii="Calibri" w:hAnsi="Calibri" w:cs="Calibri"/>
          <w:sz w:val="24"/>
          <w:szCs w:val="24"/>
          <w:lang w:val="sr-Cyrl-RS"/>
        </w:rPr>
        <w:t>с обзиром</w:t>
      </w:r>
      <w:r w:rsidR="003E42B4">
        <w:rPr>
          <w:rFonts w:ascii="Calibri" w:hAnsi="Calibri" w:cs="Calibri"/>
          <w:sz w:val="24"/>
          <w:szCs w:val="24"/>
          <w:lang w:val="sr-Cyrl-RS"/>
        </w:rPr>
        <w:t xml:space="preserve"> на дужину стажа на Факултету</w:t>
      </w:r>
    </w:p>
    <w:tbl>
      <w:tblPr>
        <w:tblW w:w="5825" w:type="dxa"/>
        <w:jc w:val="center"/>
        <w:tblLook w:val="04A0" w:firstRow="1" w:lastRow="0" w:firstColumn="1" w:lastColumn="0" w:noHBand="0" w:noVBand="1"/>
      </w:tblPr>
      <w:tblGrid>
        <w:gridCol w:w="3785"/>
        <w:gridCol w:w="900"/>
        <w:gridCol w:w="1140"/>
      </w:tblGrid>
      <w:tr w:rsidR="00E74C36" w:rsidRPr="00E74C36" w:rsidTr="00E13D9E">
        <w:trPr>
          <w:trHeight w:val="300"/>
          <w:jc w:val="center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C36" w:rsidRPr="00E74C36" w:rsidRDefault="00E74C36" w:rsidP="00E13D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sr-Latn-RS"/>
              </w:rPr>
            </w:pPr>
            <w:r w:rsidRPr="00E74C36">
              <w:rPr>
                <w:rFonts w:ascii="Calibri" w:eastAsia="Times New Roman" w:hAnsi="Calibri" w:cs="Calibri"/>
                <w:b/>
                <w:bCs/>
                <w:lang w:val="sr-Latn-RS"/>
              </w:rPr>
              <w:t>Дужина</w:t>
            </w:r>
            <w:r w:rsidR="00E13D9E">
              <w:rPr>
                <w:rFonts w:ascii="Calibri" w:eastAsia="Times New Roman" w:hAnsi="Calibri" w:cs="Calibri"/>
                <w:b/>
                <w:bCs/>
                <w:lang w:val="sr-Cyrl-RS"/>
              </w:rPr>
              <w:t xml:space="preserve"> радног</w:t>
            </w:r>
            <w:r w:rsidRPr="00E74C36">
              <w:rPr>
                <w:rFonts w:ascii="Calibri" w:eastAsia="Times New Roman" w:hAnsi="Calibri" w:cs="Calibri"/>
                <w:b/>
                <w:bCs/>
                <w:lang w:val="sr-Latn-RS"/>
              </w:rPr>
              <w:t xml:space="preserve"> стажа на Факултету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C36" w:rsidRPr="00E74C36" w:rsidRDefault="00E74C36" w:rsidP="00E13D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sr-Latn-RS"/>
              </w:rPr>
            </w:pPr>
            <w:r w:rsidRPr="00E74C36">
              <w:rPr>
                <w:rFonts w:ascii="Calibri" w:eastAsia="Times New Roman" w:hAnsi="Calibri" w:cs="Calibri"/>
                <w:b/>
                <w:bCs/>
                <w:lang w:val="sr-Latn-RS"/>
              </w:rPr>
              <w:t>Број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C36" w:rsidRPr="00E74C36" w:rsidRDefault="00E74C36" w:rsidP="00E13D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sr-Latn-RS"/>
              </w:rPr>
            </w:pPr>
            <w:r w:rsidRPr="00E74C36">
              <w:rPr>
                <w:rFonts w:ascii="Calibri" w:eastAsia="Times New Roman" w:hAnsi="Calibri" w:cs="Calibri"/>
                <w:b/>
                <w:bCs/>
                <w:lang w:val="sr-Latn-RS"/>
              </w:rPr>
              <w:t>Проценат</w:t>
            </w:r>
          </w:p>
        </w:tc>
      </w:tr>
      <w:tr w:rsidR="00E74C36" w:rsidRPr="00E74C36" w:rsidTr="00E13D9E">
        <w:trPr>
          <w:trHeight w:val="300"/>
          <w:jc w:val="center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C36" w:rsidRPr="00E74C36" w:rsidRDefault="00E74C36" w:rsidP="00E74C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sr-Latn-RS"/>
              </w:rPr>
            </w:pPr>
            <w:r w:rsidRPr="00E74C36">
              <w:rPr>
                <w:rFonts w:ascii="Calibri" w:eastAsia="Times New Roman" w:hAnsi="Calibri" w:cs="Calibri"/>
                <w:color w:val="000000"/>
                <w:lang w:val="sr-Latn-RS"/>
              </w:rPr>
              <w:t>Мање од 1 године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C36" w:rsidRPr="00E74C36" w:rsidRDefault="00E74C36" w:rsidP="00E74C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sr-Latn-RS"/>
              </w:rPr>
            </w:pPr>
            <w:r w:rsidRPr="00E74C36">
              <w:rPr>
                <w:rFonts w:ascii="Calibri" w:eastAsia="Times New Roman" w:hAnsi="Calibri" w:cs="Calibri"/>
                <w:color w:val="000000"/>
                <w:lang w:val="sr-Latn-RS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4C36" w:rsidRPr="003E42B4" w:rsidRDefault="003E42B4" w:rsidP="00E74C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1,4%</w:t>
            </w:r>
          </w:p>
        </w:tc>
      </w:tr>
      <w:tr w:rsidR="00E74C36" w:rsidRPr="00E74C36" w:rsidTr="00E13D9E">
        <w:trPr>
          <w:trHeight w:val="300"/>
          <w:jc w:val="center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C36" w:rsidRPr="00E74C36" w:rsidRDefault="00E74C36" w:rsidP="00E74C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sr-Latn-RS"/>
              </w:rPr>
            </w:pPr>
            <w:r w:rsidRPr="00E74C36">
              <w:rPr>
                <w:rFonts w:ascii="Calibri" w:eastAsia="Times New Roman" w:hAnsi="Calibri" w:cs="Calibri"/>
                <w:color w:val="000000"/>
                <w:lang w:val="sr-Latn-RS"/>
              </w:rPr>
              <w:t>Од 2 до 5 година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C36" w:rsidRPr="00E74C36" w:rsidRDefault="00E74C36" w:rsidP="00E74C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sr-Latn-RS"/>
              </w:rPr>
            </w:pPr>
            <w:r w:rsidRPr="00E74C36">
              <w:rPr>
                <w:rFonts w:ascii="Calibri" w:eastAsia="Times New Roman" w:hAnsi="Calibri" w:cs="Calibri"/>
                <w:color w:val="000000"/>
                <w:lang w:val="sr-Latn-RS"/>
              </w:rPr>
              <w:t>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4C36" w:rsidRPr="003E42B4" w:rsidRDefault="003E42B4" w:rsidP="003E42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10,5%</w:t>
            </w:r>
          </w:p>
        </w:tc>
      </w:tr>
      <w:tr w:rsidR="00E74C36" w:rsidRPr="00E74C36" w:rsidTr="00E13D9E">
        <w:trPr>
          <w:trHeight w:val="300"/>
          <w:jc w:val="center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C36" w:rsidRPr="00E74C36" w:rsidRDefault="00E74C36" w:rsidP="00E74C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sr-Latn-RS"/>
              </w:rPr>
            </w:pPr>
            <w:r w:rsidRPr="00E74C36">
              <w:rPr>
                <w:rFonts w:ascii="Calibri" w:eastAsia="Times New Roman" w:hAnsi="Calibri" w:cs="Calibri"/>
                <w:color w:val="000000"/>
                <w:lang w:val="sr-Latn-RS"/>
              </w:rPr>
              <w:t>Од 6 до 10 година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C36" w:rsidRPr="00E74C36" w:rsidRDefault="00E74C36" w:rsidP="00E74C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sr-Latn-RS"/>
              </w:rPr>
            </w:pPr>
            <w:r w:rsidRPr="00E74C36">
              <w:rPr>
                <w:rFonts w:ascii="Calibri" w:eastAsia="Times New Roman" w:hAnsi="Calibri" w:cs="Calibri"/>
                <w:color w:val="000000"/>
                <w:lang w:val="sr-Latn-RS"/>
              </w:rPr>
              <w:t>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4C36" w:rsidRPr="003E42B4" w:rsidRDefault="003E42B4" w:rsidP="003E42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18,2%</w:t>
            </w:r>
          </w:p>
        </w:tc>
      </w:tr>
      <w:tr w:rsidR="00E74C36" w:rsidRPr="00E74C36" w:rsidTr="00E13D9E">
        <w:trPr>
          <w:trHeight w:val="300"/>
          <w:jc w:val="center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C36" w:rsidRPr="00E74C36" w:rsidRDefault="00E74C36" w:rsidP="00E74C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sr-Latn-RS"/>
              </w:rPr>
            </w:pPr>
            <w:r w:rsidRPr="00E74C36">
              <w:rPr>
                <w:rFonts w:ascii="Calibri" w:eastAsia="Times New Roman" w:hAnsi="Calibri" w:cs="Calibri"/>
                <w:color w:val="000000"/>
                <w:lang w:val="sr-Latn-RS"/>
              </w:rPr>
              <w:t>Од 11 до 20 година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C36" w:rsidRPr="00E74C36" w:rsidRDefault="00E74C36" w:rsidP="00E74C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sr-Latn-RS"/>
              </w:rPr>
            </w:pPr>
            <w:r w:rsidRPr="00E74C36">
              <w:rPr>
                <w:rFonts w:ascii="Calibri" w:eastAsia="Times New Roman" w:hAnsi="Calibri" w:cs="Calibri"/>
                <w:color w:val="000000"/>
                <w:lang w:val="sr-Latn-RS"/>
              </w:rPr>
              <w:t>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4C36" w:rsidRPr="003E42B4" w:rsidRDefault="003E42B4" w:rsidP="00E74C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28%</w:t>
            </w:r>
          </w:p>
        </w:tc>
      </w:tr>
      <w:tr w:rsidR="00E74C36" w:rsidRPr="00E74C36" w:rsidTr="00E13D9E">
        <w:trPr>
          <w:trHeight w:val="300"/>
          <w:jc w:val="center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C36" w:rsidRPr="00E74C36" w:rsidRDefault="00E74C36" w:rsidP="00E74C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sr-Latn-RS"/>
              </w:rPr>
            </w:pPr>
            <w:r w:rsidRPr="00E74C36">
              <w:rPr>
                <w:rFonts w:ascii="Calibri" w:eastAsia="Times New Roman" w:hAnsi="Calibri" w:cs="Calibri"/>
                <w:color w:val="000000"/>
                <w:lang w:val="sr-Latn-RS"/>
              </w:rPr>
              <w:t>Од 21 до 30 година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C36" w:rsidRPr="00E74C36" w:rsidRDefault="00E74C36" w:rsidP="00E74C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sr-Latn-RS"/>
              </w:rPr>
            </w:pPr>
            <w:r w:rsidRPr="00E74C36">
              <w:rPr>
                <w:rFonts w:ascii="Calibri" w:eastAsia="Times New Roman" w:hAnsi="Calibri" w:cs="Calibri"/>
                <w:color w:val="000000"/>
                <w:lang w:val="sr-Latn-RS"/>
              </w:rPr>
              <w:t>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4C36" w:rsidRPr="003E42B4" w:rsidRDefault="003E42B4" w:rsidP="003E42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34,3%</w:t>
            </w:r>
          </w:p>
        </w:tc>
      </w:tr>
      <w:tr w:rsidR="00E74C36" w:rsidRPr="00E74C36" w:rsidTr="00E13D9E">
        <w:trPr>
          <w:trHeight w:val="300"/>
          <w:jc w:val="center"/>
        </w:trPr>
        <w:tc>
          <w:tcPr>
            <w:tcW w:w="3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C36" w:rsidRPr="00E74C36" w:rsidRDefault="00E74C36" w:rsidP="00E74C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sr-Latn-RS"/>
              </w:rPr>
            </w:pPr>
            <w:r w:rsidRPr="00E74C36">
              <w:rPr>
                <w:rFonts w:ascii="Calibri" w:eastAsia="Times New Roman" w:hAnsi="Calibri" w:cs="Calibri"/>
                <w:color w:val="000000"/>
                <w:lang w:val="sr-Latn-RS"/>
              </w:rPr>
              <w:t>Више од 30 година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C36" w:rsidRPr="00E74C36" w:rsidRDefault="00E74C36" w:rsidP="00E74C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sr-Latn-RS"/>
              </w:rPr>
            </w:pPr>
            <w:r w:rsidRPr="00E74C36">
              <w:rPr>
                <w:rFonts w:ascii="Calibri" w:eastAsia="Times New Roman" w:hAnsi="Calibri" w:cs="Calibri"/>
                <w:color w:val="000000"/>
                <w:lang w:val="sr-Latn-RS"/>
              </w:rPr>
              <w:t>11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4C36" w:rsidRPr="003E42B4" w:rsidRDefault="003E42B4" w:rsidP="00E74C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7,7%</w:t>
            </w:r>
          </w:p>
        </w:tc>
      </w:tr>
      <w:tr w:rsidR="003E42B4" w:rsidRPr="00E74C36" w:rsidTr="00E13D9E">
        <w:trPr>
          <w:trHeight w:val="300"/>
          <w:jc w:val="center"/>
        </w:trPr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2B4" w:rsidRPr="005F5E73" w:rsidRDefault="005F5E73" w:rsidP="005F5E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Укупно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2B4" w:rsidRPr="003E42B4" w:rsidRDefault="003E42B4" w:rsidP="00E74C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143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2B4" w:rsidRPr="003E42B4" w:rsidRDefault="003E42B4" w:rsidP="00E74C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100%</w:t>
            </w:r>
          </w:p>
        </w:tc>
      </w:tr>
    </w:tbl>
    <w:p w:rsidR="000643AC" w:rsidRDefault="000643AC" w:rsidP="00747900">
      <w:pPr>
        <w:tabs>
          <w:tab w:val="left" w:pos="720"/>
        </w:tabs>
        <w:jc w:val="both"/>
        <w:rPr>
          <w:sz w:val="24"/>
          <w:szCs w:val="24"/>
          <w:lang w:val="sr-Cyrl-RS"/>
        </w:rPr>
      </w:pPr>
    </w:p>
    <w:p w:rsidR="005F5E73" w:rsidRPr="00A00F72" w:rsidRDefault="005F5E73" w:rsidP="00E13D9E">
      <w:pPr>
        <w:pStyle w:val="Heading1"/>
        <w:spacing w:after="240"/>
        <w:rPr>
          <w:lang w:val="sr-Cyrl-RS"/>
        </w:rPr>
      </w:pPr>
      <w:bookmarkStart w:id="4" w:name="_Toc230193944"/>
      <w:r w:rsidRPr="00A00F72">
        <w:rPr>
          <w:lang w:val="sr-Cyrl-RS"/>
        </w:rPr>
        <w:t>Резултати анкете</w:t>
      </w:r>
      <w:bookmarkEnd w:id="4"/>
    </w:p>
    <w:p w:rsidR="008E3C60" w:rsidRDefault="008E3C60" w:rsidP="00747900">
      <w:pPr>
        <w:tabs>
          <w:tab w:val="left" w:pos="720"/>
        </w:tabs>
        <w:jc w:val="both"/>
        <w:rPr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ab/>
      </w:r>
      <w:r w:rsidRPr="008E3C60">
        <w:rPr>
          <w:sz w:val="24"/>
          <w:szCs w:val="24"/>
          <w:lang w:val="sr-Cyrl-RS"/>
        </w:rPr>
        <w:t xml:space="preserve">У наставку </w:t>
      </w:r>
      <w:r>
        <w:rPr>
          <w:sz w:val="24"/>
          <w:szCs w:val="24"/>
          <w:lang w:val="sr-Cyrl-RS"/>
        </w:rPr>
        <w:t xml:space="preserve">текста </w:t>
      </w:r>
      <w:r w:rsidRPr="008E3C60">
        <w:rPr>
          <w:sz w:val="24"/>
          <w:szCs w:val="24"/>
          <w:lang w:val="sr-Cyrl-RS"/>
        </w:rPr>
        <w:t xml:space="preserve">приказани </w:t>
      </w:r>
      <w:r>
        <w:rPr>
          <w:sz w:val="24"/>
          <w:szCs w:val="24"/>
          <w:lang w:val="sr-Cyrl-RS"/>
        </w:rPr>
        <w:t xml:space="preserve">су </w:t>
      </w:r>
      <w:r w:rsidRPr="008E3C60">
        <w:rPr>
          <w:sz w:val="24"/>
          <w:szCs w:val="24"/>
          <w:lang w:val="sr-Cyrl-RS"/>
        </w:rPr>
        <w:t>резултати анкете.</w:t>
      </w:r>
      <w:r>
        <w:rPr>
          <w:sz w:val="24"/>
          <w:szCs w:val="24"/>
          <w:lang w:val="sr-Cyrl-RS"/>
        </w:rPr>
        <w:t xml:space="preserve"> </w:t>
      </w:r>
    </w:p>
    <w:p w:rsidR="006F4CF0" w:rsidRPr="006F4CF0" w:rsidRDefault="006F4CF0" w:rsidP="006F4CF0">
      <w:pPr>
        <w:tabs>
          <w:tab w:val="left" w:pos="720"/>
        </w:tabs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ab/>
        <w:t xml:space="preserve">Најпре су приказане просечне оцене на 11 тврдњи које се тичу задовољства </w:t>
      </w:r>
      <w:r w:rsidR="003246BB">
        <w:rPr>
          <w:sz w:val="24"/>
          <w:szCs w:val="24"/>
          <w:lang w:val="sr-Cyrl-RS"/>
        </w:rPr>
        <w:t xml:space="preserve">наставног особља различитим аспектима рада </w:t>
      </w:r>
      <w:r>
        <w:rPr>
          <w:sz w:val="24"/>
          <w:szCs w:val="24"/>
          <w:lang w:val="sr-Cyrl-RS"/>
        </w:rPr>
        <w:t xml:space="preserve">Управе Факултета (графикон 2).  </w:t>
      </w:r>
    </w:p>
    <w:p w:rsidR="006F4CF0" w:rsidRDefault="006F4CF0" w:rsidP="006F4CF0">
      <w:pPr>
        <w:tabs>
          <w:tab w:val="left" w:pos="720"/>
        </w:tabs>
        <w:jc w:val="both"/>
        <w:rPr>
          <w:sz w:val="24"/>
          <w:szCs w:val="24"/>
          <w:lang w:val="sr-Cyrl-RS"/>
        </w:rPr>
      </w:pPr>
      <w:r w:rsidRPr="006F4CF0">
        <w:rPr>
          <w:sz w:val="24"/>
          <w:szCs w:val="24"/>
          <w:lang w:val="sr-Cyrl-RS"/>
        </w:rPr>
        <w:tab/>
        <w:t xml:space="preserve">Просечна оцена на појединим тврдњама креће се у распону </w:t>
      </w:r>
      <w:r w:rsidRPr="006F4CF0">
        <w:rPr>
          <w:b/>
          <w:sz w:val="24"/>
          <w:szCs w:val="24"/>
          <w:lang w:val="sr-Cyrl-RS"/>
        </w:rPr>
        <w:t>од 4,08 до 4,54</w:t>
      </w:r>
      <w:r w:rsidRPr="006F4CF0">
        <w:rPr>
          <w:sz w:val="24"/>
          <w:szCs w:val="24"/>
          <w:lang w:val="sr-Cyrl-RS"/>
        </w:rPr>
        <w:t xml:space="preserve"> на петостепеној скали, док је </w:t>
      </w:r>
      <w:r w:rsidRPr="006F4CF0">
        <w:rPr>
          <w:b/>
          <w:sz w:val="24"/>
          <w:szCs w:val="24"/>
          <w:lang w:val="sr-Cyrl-RS"/>
        </w:rPr>
        <w:t>укупна просе</w:t>
      </w:r>
      <w:r>
        <w:rPr>
          <w:b/>
          <w:sz w:val="24"/>
          <w:szCs w:val="24"/>
          <w:lang w:val="sr-Cyrl-RS"/>
        </w:rPr>
        <w:t>ч</w:t>
      </w:r>
      <w:r w:rsidRPr="006F4CF0">
        <w:rPr>
          <w:b/>
          <w:sz w:val="24"/>
          <w:szCs w:val="24"/>
          <w:lang w:val="sr-Cyrl-RS"/>
        </w:rPr>
        <w:t>на оцена</w:t>
      </w:r>
      <w:r>
        <w:rPr>
          <w:b/>
          <w:sz w:val="24"/>
          <w:szCs w:val="24"/>
          <w:lang w:val="sr-Cyrl-RS"/>
        </w:rPr>
        <w:t xml:space="preserve"> на свим тврдњама</w:t>
      </w:r>
      <w:r w:rsidRPr="006F4CF0">
        <w:rPr>
          <w:b/>
          <w:sz w:val="24"/>
          <w:szCs w:val="24"/>
          <w:lang w:val="sr-Cyrl-RS"/>
        </w:rPr>
        <w:t xml:space="preserve"> 4,36</w:t>
      </w:r>
      <w:r w:rsidRPr="006F4CF0">
        <w:rPr>
          <w:sz w:val="24"/>
          <w:szCs w:val="24"/>
          <w:lang w:val="sr-Cyrl-RS"/>
        </w:rPr>
        <w:t>, што указује на висок степен задовољства запослених радом Управе  Факултета.</w:t>
      </w:r>
      <w:r w:rsidR="003246BB">
        <w:rPr>
          <w:sz w:val="24"/>
          <w:szCs w:val="24"/>
          <w:lang w:val="sr-Cyrl-RS"/>
        </w:rPr>
        <w:t xml:space="preserve"> </w:t>
      </w:r>
    </w:p>
    <w:p w:rsidR="003246BB" w:rsidRPr="003246BB" w:rsidRDefault="003246BB" w:rsidP="003246BB">
      <w:pPr>
        <w:tabs>
          <w:tab w:val="left" w:pos="720"/>
        </w:tabs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ab/>
      </w:r>
      <w:r w:rsidRPr="003246BB">
        <w:rPr>
          <w:sz w:val="24"/>
          <w:szCs w:val="24"/>
          <w:lang w:val="sr-Cyrl-RS"/>
        </w:rPr>
        <w:t xml:space="preserve">Највишу просечну оцену добила је тврдња да </w:t>
      </w:r>
      <w:r>
        <w:rPr>
          <w:sz w:val="24"/>
          <w:szCs w:val="24"/>
          <w:lang w:val="sr-Cyrl-RS"/>
        </w:rPr>
        <w:t>У</w:t>
      </w:r>
      <w:r w:rsidRPr="003246BB">
        <w:rPr>
          <w:sz w:val="24"/>
          <w:szCs w:val="24"/>
          <w:lang w:val="sr-Cyrl-RS"/>
        </w:rPr>
        <w:t xml:space="preserve">права уважава мишљење наставног особља приликом доношења одлука важних за Факултет (4,54). </w:t>
      </w:r>
      <w:r w:rsidR="00EC505C">
        <w:rPr>
          <w:sz w:val="24"/>
          <w:szCs w:val="24"/>
          <w:lang w:val="sr-Cyrl-RS"/>
        </w:rPr>
        <w:t>Наставно особље је исказало висок степен задовољства у погледу</w:t>
      </w:r>
      <w:r w:rsidRPr="003246BB">
        <w:rPr>
          <w:sz w:val="24"/>
          <w:szCs w:val="24"/>
          <w:lang w:val="sr-Cyrl-RS"/>
        </w:rPr>
        <w:t xml:space="preserve"> могућност</w:t>
      </w:r>
      <w:r w:rsidR="00EC505C">
        <w:rPr>
          <w:sz w:val="24"/>
          <w:szCs w:val="24"/>
          <w:lang w:val="sr-Cyrl-RS"/>
        </w:rPr>
        <w:t>и</w:t>
      </w:r>
      <w:r w:rsidRPr="003246BB">
        <w:rPr>
          <w:sz w:val="24"/>
          <w:szCs w:val="24"/>
          <w:lang w:val="sr-Cyrl-RS"/>
        </w:rPr>
        <w:t xml:space="preserve"> обраћања </w:t>
      </w:r>
      <w:r w:rsidR="008377FA">
        <w:rPr>
          <w:sz w:val="24"/>
          <w:szCs w:val="24"/>
          <w:lang w:val="sr-Cyrl-RS"/>
        </w:rPr>
        <w:t>У</w:t>
      </w:r>
      <w:r w:rsidRPr="003246BB">
        <w:rPr>
          <w:sz w:val="24"/>
          <w:szCs w:val="24"/>
          <w:lang w:val="sr-Cyrl-RS"/>
        </w:rPr>
        <w:t>прави у случају проблема или питања у вези са послом, као и ангажовање</w:t>
      </w:r>
      <w:r w:rsidR="00EC505C">
        <w:rPr>
          <w:sz w:val="24"/>
          <w:szCs w:val="24"/>
          <w:lang w:val="sr-Cyrl-RS"/>
        </w:rPr>
        <w:t>м</w:t>
      </w:r>
      <w:r w:rsidRPr="003246BB">
        <w:rPr>
          <w:sz w:val="24"/>
          <w:szCs w:val="24"/>
          <w:lang w:val="sr-Cyrl-RS"/>
        </w:rPr>
        <w:t xml:space="preserve"> </w:t>
      </w:r>
      <w:r w:rsidR="00EC505C">
        <w:rPr>
          <w:sz w:val="24"/>
          <w:szCs w:val="24"/>
          <w:lang w:val="sr-Cyrl-RS"/>
        </w:rPr>
        <w:t>У</w:t>
      </w:r>
      <w:r w:rsidRPr="003246BB">
        <w:rPr>
          <w:sz w:val="24"/>
          <w:szCs w:val="24"/>
          <w:lang w:val="sr-Cyrl-RS"/>
        </w:rPr>
        <w:t>праве у организацији и реализацији међународне сарадње (4,52). Високе оцене добили су и промоција Факултета у јавности (4,49), обезбеђивање услова за научно</w:t>
      </w:r>
      <w:r w:rsidR="00EC505C">
        <w:rPr>
          <w:sz w:val="24"/>
          <w:szCs w:val="24"/>
          <w:lang w:val="sr-Cyrl-RS"/>
        </w:rPr>
        <w:t>-</w:t>
      </w:r>
      <w:r w:rsidRPr="003246BB">
        <w:rPr>
          <w:sz w:val="24"/>
          <w:szCs w:val="24"/>
          <w:lang w:val="sr-Cyrl-RS"/>
        </w:rPr>
        <w:t>истраживачки рад (4,39), као и подстицање и праћење унапређења квалитета наставе и обезбеђивање услова за реализацију наставе</w:t>
      </w:r>
      <w:r w:rsidR="006F49B4">
        <w:rPr>
          <w:sz w:val="24"/>
          <w:szCs w:val="24"/>
          <w:lang w:val="sr-Cyrl-RS"/>
        </w:rPr>
        <w:t xml:space="preserve"> (</w:t>
      </w:r>
      <w:r w:rsidR="006F49B4" w:rsidRPr="006F49B4">
        <w:rPr>
          <w:sz w:val="24"/>
          <w:szCs w:val="24"/>
          <w:lang w:val="sr-Cyrl-RS"/>
        </w:rPr>
        <w:t>нпр. простор, техничка опремљеност учионица, интернет, системи за управљање учењем, платформе за онлајн комуни</w:t>
      </w:r>
      <w:r w:rsidR="006F49B4">
        <w:rPr>
          <w:sz w:val="24"/>
          <w:szCs w:val="24"/>
          <w:lang w:val="sr-Cyrl-RS"/>
        </w:rPr>
        <w:t>кацију)</w:t>
      </w:r>
      <w:r w:rsidRPr="006F49B4">
        <w:rPr>
          <w:sz w:val="24"/>
          <w:szCs w:val="24"/>
          <w:lang w:val="sr-Cyrl-RS"/>
        </w:rPr>
        <w:t xml:space="preserve"> </w:t>
      </w:r>
      <w:r w:rsidRPr="003246BB">
        <w:rPr>
          <w:sz w:val="24"/>
          <w:szCs w:val="24"/>
          <w:lang w:val="sr-Cyrl-RS"/>
        </w:rPr>
        <w:t>(4,37).</w:t>
      </w:r>
    </w:p>
    <w:p w:rsidR="0075138F" w:rsidRDefault="003246BB" w:rsidP="003246BB">
      <w:pPr>
        <w:tabs>
          <w:tab w:val="left" w:pos="720"/>
        </w:tabs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ab/>
      </w:r>
      <w:r w:rsidRPr="003246BB">
        <w:rPr>
          <w:sz w:val="24"/>
          <w:szCs w:val="24"/>
          <w:lang w:val="sr-Cyrl-RS"/>
        </w:rPr>
        <w:t xml:space="preserve">Нешто ниже, </w:t>
      </w:r>
      <w:r w:rsidR="008377FA">
        <w:rPr>
          <w:sz w:val="24"/>
          <w:szCs w:val="24"/>
          <w:lang w:val="sr-Cyrl-RS"/>
        </w:rPr>
        <w:t>исподпросечне</w:t>
      </w:r>
      <w:r w:rsidRPr="003246BB">
        <w:rPr>
          <w:sz w:val="24"/>
          <w:szCs w:val="24"/>
          <w:lang w:val="sr-Cyrl-RS"/>
        </w:rPr>
        <w:t xml:space="preserve"> оцене, </w:t>
      </w:r>
      <w:r w:rsidR="008377FA">
        <w:rPr>
          <w:sz w:val="24"/>
          <w:szCs w:val="24"/>
          <w:lang w:val="sr-Cyrl-RS"/>
        </w:rPr>
        <w:t xml:space="preserve">добијене су на тврдњама које се односе </w:t>
      </w:r>
      <w:r w:rsidRPr="003246BB">
        <w:rPr>
          <w:sz w:val="24"/>
          <w:szCs w:val="24"/>
          <w:lang w:val="sr-Cyrl-RS"/>
        </w:rPr>
        <w:t xml:space="preserve">на правовремено информисање запослених о актуелним дешавањима (4,32) и обезбеђивање додатних финансијских средстава </w:t>
      </w:r>
      <w:r w:rsidR="008377FA">
        <w:rPr>
          <w:sz w:val="24"/>
          <w:szCs w:val="24"/>
          <w:lang w:val="sr-Cyrl-RS"/>
        </w:rPr>
        <w:t xml:space="preserve">од стране Управе </w:t>
      </w:r>
      <w:r w:rsidRPr="003246BB">
        <w:rPr>
          <w:sz w:val="24"/>
          <w:szCs w:val="24"/>
          <w:lang w:val="sr-Cyrl-RS"/>
        </w:rPr>
        <w:t xml:space="preserve">за зараде запослених (4,30). Најниже </w:t>
      </w:r>
      <w:r w:rsidRPr="003246BB">
        <w:rPr>
          <w:sz w:val="24"/>
          <w:szCs w:val="24"/>
          <w:lang w:val="sr-Cyrl-RS"/>
        </w:rPr>
        <w:lastRenderedPageBreak/>
        <w:t xml:space="preserve">просечне оцене су </w:t>
      </w:r>
      <w:r w:rsidR="00A00F72">
        <w:rPr>
          <w:sz w:val="24"/>
          <w:szCs w:val="24"/>
          <w:lang w:val="sr-Cyrl-RS"/>
        </w:rPr>
        <w:t>на тврдњама које се односе на</w:t>
      </w:r>
      <w:r w:rsidRPr="003246BB">
        <w:rPr>
          <w:sz w:val="24"/>
          <w:szCs w:val="24"/>
          <w:lang w:val="sr-Cyrl-RS"/>
        </w:rPr>
        <w:t xml:space="preserve"> обезбеђивањ</w:t>
      </w:r>
      <w:r w:rsidR="00A00F72">
        <w:rPr>
          <w:sz w:val="24"/>
          <w:szCs w:val="24"/>
          <w:lang w:val="sr-Cyrl-RS"/>
        </w:rPr>
        <w:t>е</w:t>
      </w:r>
      <w:r w:rsidRPr="003246BB">
        <w:rPr>
          <w:sz w:val="24"/>
          <w:szCs w:val="24"/>
          <w:lang w:val="sr-Cyrl-RS"/>
        </w:rPr>
        <w:t xml:space="preserve"> заштите запослених од дискриминације и узнемиравања (4,11)</w:t>
      </w:r>
      <w:r w:rsidR="00A00F72">
        <w:rPr>
          <w:sz w:val="24"/>
          <w:szCs w:val="24"/>
          <w:lang w:val="sr-Cyrl-RS"/>
        </w:rPr>
        <w:t>. М</w:t>
      </w:r>
      <w:r w:rsidR="00EC505C">
        <w:rPr>
          <w:sz w:val="24"/>
          <w:szCs w:val="24"/>
          <w:lang w:val="sr-Cyrl-RS"/>
        </w:rPr>
        <w:t xml:space="preserve">еђутим, на следећем графикону може </w:t>
      </w:r>
      <w:r w:rsidR="00A00F72">
        <w:rPr>
          <w:sz w:val="24"/>
          <w:szCs w:val="24"/>
          <w:lang w:val="sr-Cyrl-RS"/>
        </w:rPr>
        <w:t xml:space="preserve">се </w:t>
      </w:r>
      <w:r w:rsidR="00EC505C">
        <w:rPr>
          <w:sz w:val="24"/>
          <w:szCs w:val="24"/>
          <w:lang w:val="sr-Cyrl-RS"/>
        </w:rPr>
        <w:t xml:space="preserve">видети да скоро петина </w:t>
      </w:r>
      <w:r w:rsidR="00A00F72">
        <w:rPr>
          <w:sz w:val="24"/>
          <w:szCs w:val="24"/>
          <w:lang w:val="sr-Cyrl-RS"/>
        </w:rPr>
        <w:t xml:space="preserve">испитаних одговорила да не може да процени овај аспекат </w:t>
      </w:r>
      <w:r w:rsidR="00EC505C">
        <w:rPr>
          <w:sz w:val="24"/>
          <w:szCs w:val="24"/>
          <w:lang w:val="sr-Cyrl-RS"/>
        </w:rPr>
        <w:t>рада Управ</w:t>
      </w:r>
      <w:r w:rsidR="0075138F">
        <w:rPr>
          <w:sz w:val="24"/>
          <w:szCs w:val="24"/>
          <w:lang w:val="sr-Cyrl-RS"/>
        </w:rPr>
        <w:t>е. Најнижом просечном оценом оцењено је о</w:t>
      </w:r>
      <w:r w:rsidRPr="003246BB">
        <w:rPr>
          <w:sz w:val="24"/>
          <w:szCs w:val="24"/>
          <w:lang w:val="sr-Cyrl-RS"/>
        </w:rPr>
        <w:t>безбеђивањ</w:t>
      </w:r>
      <w:r w:rsidR="0075138F">
        <w:rPr>
          <w:sz w:val="24"/>
          <w:szCs w:val="24"/>
          <w:lang w:val="sr-Cyrl-RS"/>
        </w:rPr>
        <w:t>е</w:t>
      </w:r>
      <w:r w:rsidRPr="003246BB">
        <w:rPr>
          <w:sz w:val="24"/>
          <w:szCs w:val="24"/>
          <w:lang w:val="sr-Cyrl-RS"/>
        </w:rPr>
        <w:t xml:space="preserve"> финансијских средстава за побољшање услова рада (4,08), мада и </w:t>
      </w:r>
      <w:r w:rsidR="0075138F">
        <w:rPr>
          <w:sz w:val="24"/>
          <w:szCs w:val="24"/>
          <w:lang w:val="sr-Cyrl-RS"/>
        </w:rPr>
        <w:t>ова оцена</w:t>
      </w:r>
      <w:r w:rsidRPr="003246BB">
        <w:rPr>
          <w:sz w:val="24"/>
          <w:szCs w:val="24"/>
          <w:lang w:val="sr-Cyrl-RS"/>
        </w:rPr>
        <w:t xml:space="preserve"> указуј</w:t>
      </w:r>
      <w:r w:rsidR="0075138F">
        <w:rPr>
          <w:sz w:val="24"/>
          <w:szCs w:val="24"/>
          <w:lang w:val="sr-Cyrl-RS"/>
        </w:rPr>
        <w:t>е</w:t>
      </w:r>
      <w:r w:rsidRPr="003246BB">
        <w:rPr>
          <w:sz w:val="24"/>
          <w:szCs w:val="24"/>
          <w:lang w:val="sr-Cyrl-RS"/>
        </w:rPr>
        <w:t xml:space="preserve"> на </w:t>
      </w:r>
      <w:r w:rsidR="00A00F72">
        <w:rPr>
          <w:sz w:val="24"/>
          <w:szCs w:val="24"/>
          <w:lang w:val="sr-Cyrl-RS"/>
        </w:rPr>
        <w:t>већински</w:t>
      </w:r>
      <w:r w:rsidRPr="003246BB">
        <w:rPr>
          <w:sz w:val="24"/>
          <w:szCs w:val="24"/>
          <w:lang w:val="sr-Cyrl-RS"/>
        </w:rPr>
        <w:t xml:space="preserve"> позитиван став испитаника.</w:t>
      </w:r>
      <w:r>
        <w:rPr>
          <w:sz w:val="24"/>
          <w:szCs w:val="24"/>
          <w:lang w:val="sr-Cyrl-RS"/>
        </w:rPr>
        <w:t xml:space="preserve"> </w:t>
      </w:r>
    </w:p>
    <w:p w:rsidR="003246BB" w:rsidRDefault="0075138F" w:rsidP="003246BB">
      <w:pPr>
        <w:tabs>
          <w:tab w:val="left" w:pos="720"/>
        </w:tabs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ab/>
      </w:r>
      <w:r w:rsidR="003246BB" w:rsidRPr="003246BB">
        <w:rPr>
          <w:sz w:val="24"/>
          <w:szCs w:val="24"/>
          <w:lang w:val="sr-Cyrl-RS"/>
        </w:rPr>
        <w:t xml:space="preserve">У целини посматрано, резултати показују да наставно особље веома позитивно процењује рад Управе Факултета, при чему су посебно високо вредновани комуникација са </w:t>
      </w:r>
      <w:r w:rsidR="00A00F72">
        <w:rPr>
          <w:sz w:val="24"/>
          <w:szCs w:val="24"/>
          <w:lang w:val="sr-Cyrl-RS"/>
        </w:rPr>
        <w:t>У</w:t>
      </w:r>
      <w:r w:rsidR="003246BB" w:rsidRPr="003246BB">
        <w:rPr>
          <w:sz w:val="24"/>
          <w:szCs w:val="24"/>
          <w:lang w:val="sr-Cyrl-RS"/>
        </w:rPr>
        <w:t>правом, уважавање мишљења запослених и подршка међународној сарадњи.</w:t>
      </w:r>
    </w:p>
    <w:p w:rsidR="006F4CF0" w:rsidRDefault="006F4CF0" w:rsidP="00747900">
      <w:pPr>
        <w:tabs>
          <w:tab w:val="left" w:pos="720"/>
        </w:tabs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Графикон 2. Просечне оцене на тврдњама о задовољству радом Управе Факултета</w:t>
      </w:r>
    </w:p>
    <w:p w:rsidR="006F4CF0" w:rsidRDefault="006F4CF0" w:rsidP="003246BB">
      <w:pPr>
        <w:tabs>
          <w:tab w:val="left" w:pos="720"/>
        </w:tabs>
        <w:jc w:val="center"/>
        <w:rPr>
          <w:sz w:val="24"/>
          <w:szCs w:val="24"/>
          <w:lang w:val="sr-Cyrl-RS"/>
        </w:rPr>
      </w:pPr>
      <w:r>
        <w:rPr>
          <w:noProof/>
          <w:lang w:val="en-US"/>
        </w:rPr>
        <w:drawing>
          <wp:inline distT="0" distB="0" distL="0" distR="0" wp14:anchorId="68A6FC05" wp14:editId="70A2EE43">
            <wp:extent cx="5905500" cy="5155565"/>
            <wp:effectExtent l="0" t="0" r="0" b="6985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377FA" w:rsidRDefault="008377FA" w:rsidP="002D389F">
      <w:pPr>
        <w:tabs>
          <w:tab w:val="left" w:pos="704"/>
        </w:tabs>
        <w:rPr>
          <w:noProof/>
          <w:lang w:val="en-US"/>
        </w:rPr>
      </w:pPr>
    </w:p>
    <w:p w:rsidR="00F7483A" w:rsidRDefault="002D389F" w:rsidP="008377FA">
      <w:pPr>
        <w:tabs>
          <w:tab w:val="left" w:pos="704"/>
        </w:tabs>
        <w:jc w:val="both"/>
        <w:rPr>
          <w:noProof/>
          <w:sz w:val="24"/>
          <w:lang w:val="sr-Cyrl-RS"/>
        </w:rPr>
      </w:pPr>
      <w:r>
        <w:rPr>
          <w:noProof/>
          <w:lang w:val="en-US"/>
        </w:rPr>
        <w:tab/>
      </w:r>
      <w:r>
        <w:rPr>
          <w:noProof/>
          <w:sz w:val="24"/>
          <w:lang w:val="sr-Cyrl-RS"/>
        </w:rPr>
        <w:t>На графикону</w:t>
      </w:r>
      <w:r w:rsidR="00B21328">
        <w:rPr>
          <w:noProof/>
          <w:sz w:val="24"/>
          <w:lang w:val="sr-Cyrl-RS"/>
        </w:rPr>
        <w:t xml:space="preserve"> 3</w:t>
      </w:r>
      <w:r>
        <w:rPr>
          <w:noProof/>
          <w:sz w:val="24"/>
          <w:lang w:val="sr-Cyrl-RS"/>
        </w:rPr>
        <w:t xml:space="preserve"> приказан</w:t>
      </w:r>
      <w:r w:rsidR="008377FA">
        <w:rPr>
          <w:noProof/>
          <w:sz w:val="24"/>
          <w:lang w:val="sr-Cyrl-RS"/>
        </w:rPr>
        <w:t xml:space="preserve"> је с</w:t>
      </w:r>
      <w:r w:rsidR="00B21328">
        <w:rPr>
          <w:noProof/>
          <w:sz w:val="24"/>
          <w:lang w:val="sr-Cyrl-RS"/>
        </w:rPr>
        <w:t>тепен слагања</w:t>
      </w:r>
      <w:r w:rsidR="008377FA">
        <w:rPr>
          <w:noProof/>
          <w:sz w:val="24"/>
          <w:lang w:val="sr-Cyrl-RS"/>
        </w:rPr>
        <w:t xml:space="preserve"> наставног особља</w:t>
      </w:r>
      <w:r w:rsidR="00B21328">
        <w:rPr>
          <w:noProof/>
          <w:sz w:val="24"/>
          <w:lang w:val="sr-Cyrl-RS"/>
        </w:rPr>
        <w:t xml:space="preserve"> са </w:t>
      </w:r>
      <w:r w:rsidR="007732EE">
        <w:rPr>
          <w:noProof/>
          <w:sz w:val="24"/>
          <w:lang w:val="sr-Cyrl-RS"/>
        </w:rPr>
        <w:t xml:space="preserve">појединачним </w:t>
      </w:r>
      <w:r w:rsidR="008377FA">
        <w:rPr>
          <w:noProof/>
          <w:sz w:val="24"/>
          <w:lang w:val="sr-Cyrl-RS"/>
        </w:rPr>
        <w:t xml:space="preserve">тврдњама, изражен у процентима. </w:t>
      </w:r>
    </w:p>
    <w:p w:rsidR="00E13D9E" w:rsidRDefault="00E13D9E" w:rsidP="008377FA">
      <w:pPr>
        <w:tabs>
          <w:tab w:val="left" w:pos="704"/>
        </w:tabs>
        <w:jc w:val="both"/>
        <w:rPr>
          <w:noProof/>
          <w:lang w:val="en-US"/>
        </w:rPr>
      </w:pPr>
    </w:p>
    <w:p w:rsidR="000C7771" w:rsidRPr="006F4CF0" w:rsidRDefault="008F722E" w:rsidP="005F5E73">
      <w:pPr>
        <w:tabs>
          <w:tab w:val="left" w:pos="720"/>
        </w:tabs>
        <w:jc w:val="center"/>
        <w:rPr>
          <w:noProof/>
          <w:sz w:val="24"/>
          <w:lang w:val="sr-Cyrl-RS"/>
        </w:rPr>
      </w:pPr>
      <w:r>
        <w:rPr>
          <w:noProof/>
          <w:sz w:val="24"/>
          <w:lang w:val="sr-Cyrl-RS"/>
        </w:rPr>
        <w:t>Г</w:t>
      </w:r>
      <w:r w:rsidR="000C7771" w:rsidRPr="006F4CF0">
        <w:rPr>
          <w:noProof/>
          <w:sz w:val="24"/>
          <w:lang w:val="sr-Cyrl-RS"/>
        </w:rPr>
        <w:t xml:space="preserve">рафикон </w:t>
      </w:r>
      <w:r w:rsidR="006F4CF0" w:rsidRPr="006F4CF0">
        <w:rPr>
          <w:noProof/>
          <w:sz w:val="24"/>
          <w:lang w:val="sr-Cyrl-RS"/>
        </w:rPr>
        <w:t>3</w:t>
      </w:r>
      <w:r w:rsidR="000C7771" w:rsidRPr="006F4CF0">
        <w:rPr>
          <w:noProof/>
          <w:sz w:val="24"/>
          <w:lang w:val="sr-Cyrl-RS"/>
        </w:rPr>
        <w:t>.</w:t>
      </w:r>
      <w:r w:rsidR="002A190A" w:rsidRPr="006F4CF0">
        <w:rPr>
          <w:noProof/>
          <w:sz w:val="24"/>
          <w:lang w:val="sr-Cyrl-RS"/>
        </w:rPr>
        <w:t xml:space="preserve"> </w:t>
      </w:r>
      <w:r w:rsidRPr="008F722E">
        <w:rPr>
          <w:noProof/>
          <w:sz w:val="24"/>
          <w:lang w:val="sr-Cyrl-RS"/>
        </w:rPr>
        <w:t>Степен слагања наставног особља са тврдњама о раду Управе Факултета</w:t>
      </w:r>
      <w:r>
        <w:rPr>
          <w:noProof/>
          <w:sz w:val="24"/>
          <w:lang w:val="sr-Cyrl-RS"/>
        </w:rPr>
        <w:t xml:space="preserve"> (%)</w:t>
      </w:r>
    </w:p>
    <w:p w:rsidR="000C7771" w:rsidRDefault="00C76048" w:rsidP="005F5E73">
      <w:pPr>
        <w:tabs>
          <w:tab w:val="left" w:pos="720"/>
        </w:tabs>
        <w:jc w:val="center"/>
        <w:rPr>
          <w:sz w:val="24"/>
          <w:szCs w:val="24"/>
          <w:lang w:val="sr-Cyrl-RS"/>
        </w:rPr>
      </w:pPr>
      <w:r>
        <w:rPr>
          <w:noProof/>
          <w:lang w:val="en-US"/>
        </w:rPr>
        <w:drawing>
          <wp:inline distT="0" distB="0" distL="0" distR="0" wp14:anchorId="4C6D8065" wp14:editId="6DF7C182">
            <wp:extent cx="5953125" cy="6375679"/>
            <wp:effectExtent l="0" t="0" r="9525" b="635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B21328" w:rsidRPr="00B21328" w:rsidRDefault="00B21328" w:rsidP="00B21328">
      <w:pPr>
        <w:tabs>
          <w:tab w:val="left" w:pos="720"/>
          <w:tab w:val="left" w:pos="842"/>
        </w:tabs>
        <w:spacing w:line="276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ab/>
      </w:r>
      <w:r>
        <w:rPr>
          <w:sz w:val="24"/>
          <w:szCs w:val="24"/>
          <w:lang w:val="sr-Cyrl-RS"/>
        </w:rPr>
        <w:tab/>
      </w:r>
      <w:r w:rsidR="008377FA">
        <w:rPr>
          <w:sz w:val="24"/>
          <w:szCs w:val="24"/>
          <w:lang w:val="sr-Cyrl-RS"/>
        </w:rPr>
        <w:t>На горњем графикону може се уочити да</w:t>
      </w:r>
      <w:r w:rsidRPr="00B21328">
        <w:rPr>
          <w:sz w:val="24"/>
          <w:szCs w:val="24"/>
          <w:lang w:val="sr-Cyrl-RS"/>
        </w:rPr>
        <w:t xml:space="preserve"> код свих анализираних тврдњи преовладавају позитивни одговори</w:t>
      </w:r>
      <w:r w:rsidR="00A00F72">
        <w:rPr>
          <w:sz w:val="24"/>
          <w:szCs w:val="24"/>
          <w:lang w:val="sr-Cyrl-RS"/>
        </w:rPr>
        <w:t>:</w:t>
      </w:r>
      <w:r w:rsidRPr="00B21328">
        <w:rPr>
          <w:sz w:val="24"/>
          <w:szCs w:val="24"/>
          <w:lang w:val="sr-Cyrl-RS"/>
        </w:rPr>
        <w:t xml:space="preserve"> </w:t>
      </w:r>
      <w:r w:rsidR="005C0071" w:rsidRPr="00A00F72">
        <w:rPr>
          <w:i/>
          <w:sz w:val="24"/>
          <w:szCs w:val="24"/>
          <w:lang w:val="sr-Cyrl-RS"/>
        </w:rPr>
        <w:t xml:space="preserve">потпуно </w:t>
      </w:r>
      <w:r w:rsidRPr="00A00F72">
        <w:rPr>
          <w:i/>
          <w:sz w:val="24"/>
          <w:szCs w:val="24"/>
          <w:lang w:val="sr-Cyrl-RS"/>
        </w:rPr>
        <w:t>се слажем</w:t>
      </w:r>
      <w:r w:rsidR="005C0071" w:rsidRPr="006F49B4">
        <w:rPr>
          <w:sz w:val="24"/>
          <w:szCs w:val="24"/>
          <w:lang w:val="sr-Cyrl-RS"/>
        </w:rPr>
        <w:t xml:space="preserve"> (у распону од 40% до 73%) и </w:t>
      </w:r>
      <w:r w:rsidR="005C0071" w:rsidRPr="00A00F72">
        <w:rPr>
          <w:i/>
          <w:sz w:val="24"/>
          <w:szCs w:val="24"/>
          <w:lang w:val="sr-Cyrl-RS"/>
        </w:rPr>
        <w:t xml:space="preserve">углавном </w:t>
      </w:r>
      <w:r w:rsidRPr="00A00F72">
        <w:rPr>
          <w:i/>
          <w:sz w:val="24"/>
          <w:szCs w:val="24"/>
          <w:lang w:val="sr-Cyrl-RS"/>
        </w:rPr>
        <w:t>се слажем</w:t>
      </w:r>
      <w:r w:rsidR="005C0071" w:rsidRPr="006F49B4">
        <w:rPr>
          <w:sz w:val="24"/>
          <w:szCs w:val="24"/>
          <w:lang w:val="sr-Cyrl-RS"/>
        </w:rPr>
        <w:t xml:space="preserve"> (у распону од 11% до 37</w:t>
      </w:r>
      <w:r w:rsidR="00AB1A5B">
        <w:rPr>
          <w:sz w:val="24"/>
          <w:szCs w:val="24"/>
          <w:lang w:val="sr-Cyrl-RS"/>
        </w:rPr>
        <w:t>%</w:t>
      </w:r>
      <w:r w:rsidR="006F49B4">
        <w:rPr>
          <w:sz w:val="24"/>
          <w:szCs w:val="24"/>
          <w:lang w:val="sr-Cyrl-RS"/>
        </w:rPr>
        <w:t>).</w:t>
      </w:r>
      <w:r w:rsidR="008377FA">
        <w:rPr>
          <w:sz w:val="24"/>
          <w:szCs w:val="24"/>
          <w:lang w:val="sr-Cyrl-RS"/>
        </w:rPr>
        <w:t xml:space="preserve"> Ако узмемо у обзир све тврдње, у просеку</w:t>
      </w:r>
      <w:r w:rsidR="007C5D3A">
        <w:rPr>
          <w:sz w:val="24"/>
          <w:szCs w:val="24"/>
          <w:lang w:val="sr-Cyrl-RS"/>
        </w:rPr>
        <w:t>,</w:t>
      </w:r>
      <w:r w:rsidR="008377FA">
        <w:rPr>
          <w:sz w:val="24"/>
          <w:szCs w:val="24"/>
          <w:lang w:val="sr-Cyrl-RS"/>
        </w:rPr>
        <w:t xml:space="preserve"> 59% </w:t>
      </w:r>
      <w:r w:rsidR="00AB1A5B">
        <w:rPr>
          <w:sz w:val="24"/>
          <w:szCs w:val="24"/>
          <w:lang w:val="sr-Cyrl-RS"/>
        </w:rPr>
        <w:t xml:space="preserve">анкетираних </w:t>
      </w:r>
      <w:r w:rsidR="008377FA">
        <w:rPr>
          <w:sz w:val="24"/>
          <w:szCs w:val="24"/>
          <w:lang w:val="sr-Cyrl-RS"/>
        </w:rPr>
        <w:t xml:space="preserve">оценило је највишом оценом рад Управе, 21% је оценио врло добром оценом, што значи да су углавном задовољни, 7% је неодлучних (нити се слажу, нити се не </w:t>
      </w:r>
      <w:r w:rsidR="008377FA">
        <w:rPr>
          <w:sz w:val="24"/>
          <w:szCs w:val="24"/>
          <w:lang w:val="sr-Cyrl-RS"/>
        </w:rPr>
        <w:lastRenderedPageBreak/>
        <w:t xml:space="preserve">слажу с тврдњама), 6% </w:t>
      </w:r>
      <w:r w:rsidR="0075138F">
        <w:rPr>
          <w:sz w:val="24"/>
          <w:szCs w:val="24"/>
          <w:lang w:val="sr-Cyrl-RS"/>
        </w:rPr>
        <w:t xml:space="preserve">испитаних </w:t>
      </w:r>
      <w:r w:rsidR="008377FA">
        <w:rPr>
          <w:sz w:val="24"/>
          <w:szCs w:val="24"/>
          <w:lang w:val="sr-Cyrl-RS"/>
        </w:rPr>
        <w:t>прилично је незадовољно, док је 3%</w:t>
      </w:r>
      <w:r w:rsidR="00A00F72">
        <w:rPr>
          <w:sz w:val="24"/>
          <w:szCs w:val="24"/>
          <w:lang w:val="sr-Cyrl-RS"/>
        </w:rPr>
        <w:t xml:space="preserve"> испитаног наставног особља</w:t>
      </w:r>
      <w:r w:rsidR="008377FA">
        <w:rPr>
          <w:sz w:val="24"/>
          <w:szCs w:val="24"/>
          <w:lang w:val="sr-Cyrl-RS"/>
        </w:rPr>
        <w:t xml:space="preserve"> у потпуности незадовољно</w:t>
      </w:r>
      <w:r w:rsidR="008377FA" w:rsidRPr="008377FA">
        <w:rPr>
          <w:sz w:val="24"/>
          <w:szCs w:val="24"/>
          <w:lang w:val="sr-Cyrl-RS"/>
        </w:rPr>
        <w:t xml:space="preserve"> </w:t>
      </w:r>
      <w:r w:rsidR="008377FA">
        <w:rPr>
          <w:sz w:val="24"/>
          <w:szCs w:val="24"/>
          <w:lang w:val="sr-Cyrl-RS"/>
        </w:rPr>
        <w:t>радом Управе Факултета.</w:t>
      </w:r>
    </w:p>
    <w:p w:rsidR="00953829" w:rsidRDefault="008377FA" w:rsidP="00B21328">
      <w:pPr>
        <w:tabs>
          <w:tab w:val="left" w:pos="720"/>
          <w:tab w:val="left" w:pos="842"/>
        </w:tabs>
        <w:spacing w:line="276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ab/>
      </w:r>
      <w:r w:rsidR="00953829">
        <w:rPr>
          <w:sz w:val="24"/>
          <w:szCs w:val="24"/>
          <w:lang w:val="sr-Cyrl-RS"/>
        </w:rPr>
        <w:t xml:space="preserve">Између две трећине и три четвртине запослених </w:t>
      </w:r>
      <w:r w:rsidR="0075138F">
        <w:rPr>
          <w:sz w:val="24"/>
          <w:szCs w:val="24"/>
          <w:lang w:val="sr-Cyrl-RS"/>
        </w:rPr>
        <w:t xml:space="preserve">из редова наставног особља </w:t>
      </w:r>
      <w:r w:rsidR="00953829">
        <w:rPr>
          <w:sz w:val="24"/>
          <w:szCs w:val="24"/>
          <w:lang w:val="sr-Cyrl-RS"/>
        </w:rPr>
        <w:t xml:space="preserve">сматра да је Управа веома успешна у комуникацији с наставним особљем и </w:t>
      </w:r>
      <w:r w:rsidR="006F49B4">
        <w:rPr>
          <w:sz w:val="24"/>
          <w:szCs w:val="24"/>
          <w:lang w:val="sr-Cyrl-RS"/>
        </w:rPr>
        <w:t xml:space="preserve">спремна да им изађе у сусрет </w:t>
      </w:r>
      <w:r w:rsidR="00953829">
        <w:rPr>
          <w:sz w:val="24"/>
          <w:szCs w:val="24"/>
          <w:lang w:val="sr-Cyrl-RS"/>
        </w:rPr>
        <w:t>уколико имају проблем или питање везано за посао</w:t>
      </w:r>
      <w:r w:rsidR="006F49B4">
        <w:rPr>
          <w:sz w:val="24"/>
          <w:szCs w:val="24"/>
          <w:lang w:val="sr-Cyrl-RS"/>
        </w:rPr>
        <w:t xml:space="preserve">, као и </w:t>
      </w:r>
      <w:r w:rsidR="007732EE">
        <w:rPr>
          <w:sz w:val="24"/>
          <w:szCs w:val="24"/>
          <w:lang w:val="sr-Cyrl-RS"/>
        </w:rPr>
        <w:t>да их праворемено информише о актуелним дешавањима</w:t>
      </w:r>
      <w:r w:rsidR="006F49B4">
        <w:rPr>
          <w:sz w:val="24"/>
          <w:szCs w:val="24"/>
          <w:lang w:val="sr-Cyrl-RS"/>
        </w:rPr>
        <w:t>.</w:t>
      </w:r>
      <w:r w:rsidR="007732EE">
        <w:rPr>
          <w:sz w:val="24"/>
          <w:szCs w:val="24"/>
          <w:lang w:val="sr-Cyrl-RS"/>
        </w:rPr>
        <w:t xml:space="preserve"> </w:t>
      </w:r>
      <w:r w:rsidR="00953829">
        <w:rPr>
          <w:sz w:val="24"/>
          <w:szCs w:val="24"/>
          <w:lang w:val="sr-Cyrl-RS"/>
        </w:rPr>
        <w:t xml:space="preserve"> </w:t>
      </w:r>
    </w:p>
    <w:p w:rsidR="00B21328" w:rsidRPr="00B21328" w:rsidRDefault="007732EE" w:rsidP="00B21328">
      <w:pPr>
        <w:tabs>
          <w:tab w:val="left" w:pos="720"/>
          <w:tab w:val="left" w:pos="842"/>
        </w:tabs>
        <w:spacing w:line="276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ab/>
      </w:r>
      <w:r w:rsidR="0075138F">
        <w:rPr>
          <w:sz w:val="24"/>
          <w:szCs w:val="24"/>
          <w:lang w:val="sr-Cyrl-RS"/>
        </w:rPr>
        <w:t>Највећи</w:t>
      </w:r>
      <w:r w:rsidR="00B21328" w:rsidRPr="00B21328">
        <w:rPr>
          <w:sz w:val="24"/>
          <w:szCs w:val="24"/>
          <w:lang w:val="sr-Cyrl-RS"/>
        </w:rPr>
        <w:t xml:space="preserve"> степен </w:t>
      </w:r>
      <w:r w:rsidR="0075138F">
        <w:rPr>
          <w:sz w:val="24"/>
          <w:szCs w:val="24"/>
          <w:lang w:val="sr-Cyrl-RS"/>
        </w:rPr>
        <w:t>не</w:t>
      </w:r>
      <w:r w:rsidR="00B21328" w:rsidRPr="00B21328">
        <w:rPr>
          <w:sz w:val="24"/>
          <w:szCs w:val="24"/>
          <w:lang w:val="sr-Cyrl-RS"/>
        </w:rPr>
        <w:t>слагања</w:t>
      </w:r>
      <w:r w:rsidR="0075138F">
        <w:rPr>
          <w:sz w:val="24"/>
          <w:szCs w:val="24"/>
          <w:lang w:val="sr-Cyrl-RS"/>
        </w:rPr>
        <w:t>, али и овде је реч о десетини испитаних,</w:t>
      </w:r>
      <w:r w:rsidR="00B21328" w:rsidRPr="00B21328">
        <w:rPr>
          <w:sz w:val="24"/>
          <w:szCs w:val="24"/>
          <w:lang w:val="sr-Cyrl-RS"/>
        </w:rPr>
        <w:t xml:space="preserve"> присутан је код тврдњи које се односе на обезбеђивање финансијских средстава за побољшање услова рада</w:t>
      </w:r>
      <w:r>
        <w:rPr>
          <w:sz w:val="24"/>
          <w:szCs w:val="24"/>
          <w:lang w:val="sr-Cyrl-RS"/>
        </w:rPr>
        <w:t xml:space="preserve"> (</w:t>
      </w:r>
      <w:r w:rsidRPr="00953829">
        <w:rPr>
          <w:sz w:val="24"/>
          <w:szCs w:val="24"/>
          <w:lang w:val="sr-Cyrl-RS"/>
        </w:rPr>
        <w:t>нпр. набавка књига, канцеларијског намештаја и материјала, опреме)</w:t>
      </w:r>
      <w:r w:rsidR="00B21328" w:rsidRPr="00B21328">
        <w:rPr>
          <w:sz w:val="24"/>
          <w:szCs w:val="24"/>
          <w:lang w:val="sr-Cyrl-RS"/>
        </w:rPr>
        <w:t>, подстицање и праћење унапређења квалитета наставе</w:t>
      </w:r>
      <w:r w:rsidR="006F49B4">
        <w:rPr>
          <w:sz w:val="24"/>
          <w:szCs w:val="24"/>
          <w:lang w:val="sr-Cyrl-RS"/>
        </w:rPr>
        <w:t xml:space="preserve"> </w:t>
      </w:r>
      <w:r w:rsidR="00B21328" w:rsidRPr="00B21328">
        <w:rPr>
          <w:sz w:val="24"/>
          <w:szCs w:val="24"/>
          <w:lang w:val="sr-Cyrl-RS"/>
        </w:rPr>
        <w:t>и уважавање мишљења наставног особља приликом доношења одлука. Ипак, и код ових питања позитивни одговори значајно преовладавају у односу на негативне.</w:t>
      </w:r>
    </w:p>
    <w:p w:rsidR="00B21328" w:rsidRPr="00B21328" w:rsidRDefault="007732EE" w:rsidP="00B21328">
      <w:pPr>
        <w:tabs>
          <w:tab w:val="left" w:pos="720"/>
          <w:tab w:val="left" w:pos="842"/>
        </w:tabs>
        <w:spacing w:line="276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ab/>
      </w:r>
      <w:r w:rsidR="00B21328" w:rsidRPr="00B21328">
        <w:rPr>
          <w:sz w:val="24"/>
          <w:szCs w:val="24"/>
          <w:lang w:val="sr-Cyrl-RS"/>
        </w:rPr>
        <w:t>Одговор</w:t>
      </w:r>
      <w:r>
        <w:rPr>
          <w:sz w:val="24"/>
          <w:szCs w:val="24"/>
          <w:lang w:val="sr-Cyrl-RS"/>
        </w:rPr>
        <w:t xml:space="preserve"> </w:t>
      </w:r>
      <w:r w:rsidRPr="0075138F">
        <w:rPr>
          <w:i/>
          <w:sz w:val="24"/>
          <w:szCs w:val="24"/>
          <w:lang w:val="sr-Cyrl-RS"/>
        </w:rPr>
        <w:t>не могу да проценим</w:t>
      </w:r>
      <w:r w:rsidR="00B21328" w:rsidRPr="00B21328">
        <w:rPr>
          <w:sz w:val="24"/>
          <w:szCs w:val="24"/>
          <w:lang w:val="sr-Cyrl-RS"/>
        </w:rPr>
        <w:t xml:space="preserve"> најчешће </w:t>
      </w:r>
      <w:r w:rsidR="007C5D3A">
        <w:rPr>
          <w:sz w:val="24"/>
          <w:szCs w:val="24"/>
          <w:lang w:val="sr-Cyrl-RS"/>
        </w:rPr>
        <w:t>се појављује код тврдњи</w:t>
      </w:r>
      <w:r w:rsidR="00B21328" w:rsidRPr="00B21328">
        <w:rPr>
          <w:sz w:val="24"/>
          <w:szCs w:val="24"/>
          <w:lang w:val="sr-Cyrl-RS"/>
        </w:rPr>
        <w:t xml:space="preserve"> која се односе на заштиту запослених од дискриминације и узнемиравања, као и</w:t>
      </w:r>
      <w:r w:rsidR="007C5D3A">
        <w:rPr>
          <w:sz w:val="24"/>
          <w:szCs w:val="24"/>
          <w:lang w:val="sr-Cyrl-RS"/>
        </w:rPr>
        <w:t xml:space="preserve"> на</w:t>
      </w:r>
      <w:r w:rsidR="00B21328" w:rsidRPr="00B21328">
        <w:rPr>
          <w:sz w:val="24"/>
          <w:szCs w:val="24"/>
          <w:lang w:val="sr-Cyrl-RS"/>
        </w:rPr>
        <w:t xml:space="preserve"> уважавање мишљења наставног особља, што може указивати на то да део </w:t>
      </w:r>
      <w:r w:rsidR="007C5D3A">
        <w:rPr>
          <w:sz w:val="24"/>
          <w:szCs w:val="24"/>
          <w:lang w:val="sr-Cyrl-RS"/>
        </w:rPr>
        <w:t>наставног особља</w:t>
      </w:r>
      <w:r w:rsidR="00B21328" w:rsidRPr="00B21328">
        <w:rPr>
          <w:sz w:val="24"/>
          <w:szCs w:val="24"/>
          <w:lang w:val="sr-Cyrl-RS"/>
        </w:rPr>
        <w:t xml:space="preserve"> није имао непосредна искуства у наведеним областима или није довољно информисан о тим питањима.</w:t>
      </w:r>
    </w:p>
    <w:p w:rsidR="0054412D" w:rsidRPr="0054412D" w:rsidRDefault="00FC1318" w:rsidP="0054412D">
      <w:pPr>
        <w:tabs>
          <w:tab w:val="left" w:pos="720"/>
        </w:tabs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ab/>
      </w:r>
      <w:r w:rsidR="0054412D" w:rsidRPr="0054412D">
        <w:rPr>
          <w:sz w:val="24"/>
          <w:szCs w:val="24"/>
          <w:lang w:val="sr-Cyrl-RS"/>
        </w:rPr>
        <w:t>Графикон 4 приказује просечне оцене кој</w:t>
      </w:r>
      <w:r w:rsidR="00683120">
        <w:rPr>
          <w:sz w:val="24"/>
          <w:szCs w:val="24"/>
          <w:lang w:val="sr-Cyrl-RS"/>
        </w:rPr>
        <w:t>им</w:t>
      </w:r>
      <w:r w:rsidR="0054412D" w:rsidRPr="0054412D">
        <w:rPr>
          <w:sz w:val="24"/>
          <w:szCs w:val="24"/>
          <w:lang w:val="sr-Cyrl-RS"/>
        </w:rPr>
        <w:t xml:space="preserve"> је наставно особље </w:t>
      </w:r>
      <w:r w:rsidR="00683120">
        <w:rPr>
          <w:sz w:val="24"/>
          <w:szCs w:val="24"/>
          <w:lang w:val="sr-Cyrl-RS"/>
        </w:rPr>
        <w:t>оценило</w:t>
      </w:r>
      <w:r w:rsidR="0054412D" w:rsidRPr="0054412D">
        <w:rPr>
          <w:sz w:val="24"/>
          <w:szCs w:val="24"/>
          <w:lang w:val="sr-Cyrl-RS"/>
        </w:rPr>
        <w:t xml:space="preserve"> рад појединих чланова Управе и факултетских служби. Резултати показују да су све категорије </w:t>
      </w:r>
      <w:r w:rsidR="0054412D">
        <w:rPr>
          <w:sz w:val="24"/>
          <w:szCs w:val="24"/>
          <w:lang w:val="sr-Cyrl-RS"/>
        </w:rPr>
        <w:t xml:space="preserve">запослених </w:t>
      </w:r>
      <w:r w:rsidR="0054412D" w:rsidRPr="0054412D">
        <w:rPr>
          <w:sz w:val="24"/>
          <w:szCs w:val="24"/>
          <w:lang w:val="sr-Cyrl-RS"/>
        </w:rPr>
        <w:t xml:space="preserve">оцењене веома високо, при чему се просечне оцене крећу у </w:t>
      </w:r>
      <w:r w:rsidR="0054412D" w:rsidRPr="0075138F">
        <w:rPr>
          <w:b/>
          <w:sz w:val="24"/>
          <w:szCs w:val="24"/>
          <w:lang w:val="sr-Cyrl-RS"/>
        </w:rPr>
        <w:t>распону од 4,35 до 4,88</w:t>
      </w:r>
      <w:r w:rsidR="0075138F">
        <w:rPr>
          <w:sz w:val="24"/>
          <w:szCs w:val="24"/>
          <w:lang w:val="sr-Cyrl-RS"/>
        </w:rPr>
        <w:t>,</w:t>
      </w:r>
      <w:r w:rsidR="0054412D" w:rsidRPr="0075138F">
        <w:rPr>
          <w:sz w:val="24"/>
          <w:szCs w:val="24"/>
          <w:lang w:val="sr-Cyrl-RS"/>
        </w:rPr>
        <w:t xml:space="preserve"> </w:t>
      </w:r>
      <w:r w:rsidR="0054412D" w:rsidRPr="0054412D">
        <w:rPr>
          <w:sz w:val="24"/>
          <w:szCs w:val="24"/>
          <w:lang w:val="sr-Cyrl-RS"/>
        </w:rPr>
        <w:t>на петостепеној скали.</w:t>
      </w:r>
      <w:r w:rsidR="0054412D">
        <w:rPr>
          <w:sz w:val="24"/>
          <w:szCs w:val="24"/>
          <w:lang w:val="sr-Cyrl-RS"/>
        </w:rPr>
        <w:t xml:space="preserve"> </w:t>
      </w:r>
      <w:r w:rsidR="0054412D" w:rsidRPr="0054412D">
        <w:rPr>
          <w:sz w:val="24"/>
          <w:szCs w:val="24"/>
          <w:lang w:val="sr-Cyrl-RS"/>
        </w:rPr>
        <w:t>Највишу просечну оцену добио је Одсек за финансијско и материјално пословање (4,88), док су веома високо оцењени и Одсек за студентска питања и Архива (4,82), као и рад библиотекара (4,80). Високе оцене добили су и Шеф кабинета декана (4,76), Центар за докторске студије (4,75), као и запослени у ИТ сектору (4,68).</w:t>
      </w:r>
    </w:p>
    <w:p w:rsidR="0054412D" w:rsidRPr="0054412D" w:rsidRDefault="0054412D" w:rsidP="0054412D">
      <w:pPr>
        <w:tabs>
          <w:tab w:val="left" w:pos="720"/>
        </w:tabs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ab/>
      </w:r>
      <w:r w:rsidRPr="0054412D">
        <w:rPr>
          <w:sz w:val="24"/>
          <w:szCs w:val="24"/>
          <w:lang w:val="sr-Cyrl-RS"/>
        </w:rPr>
        <w:t>Позитивно су оцењени и секретари катедри, Одсек за опште и правне послове, управници катедара и семинара, као и чланови Управе Факултета. Просечне оцене продекана крећу се од 4,35 до 4,59, док је декан Факултета оцењен просечном оценом 4,45.</w:t>
      </w:r>
      <w:r>
        <w:rPr>
          <w:sz w:val="24"/>
          <w:szCs w:val="24"/>
          <w:lang w:val="sr-Cyrl-RS"/>
        </w:rPr>
        <w:t xml:space="preserve"> </w:t>
      </w:r>
      <w:r w:rsidRPr="0054412D">
        <w:rPr>
          <w:sz w:val="24"/>
          <w:szCs w:val="24"/>
          <w:lang w:val="sr-Cyrl-RS"/>
        </w:rPr>
        <w:t>Најнижу просечну оцену, али и даље високу, доби</w:t>
      </w:r>
      <w:r>
        <w:rPr>
          <w:sz w:val="24"/>
          <w:szCs w:val="24"/>
          <w:lang w:val="sr-Cyrl-RS"/>
        </w:rPr>
        <w:t>ли су</w:t>
      </w:r>
      <w:r w:rsidRPr="0054412D">
        <w:rPr>
          <w:sz w:val="24"/>
          <w:szCs w:val="24"/>
          <w:lang w:val="sr-Cyrl-RS"/>
        </w:rPr>
        <w:t xml:space="preserve"> продекан за међународну сарадњу (4,35), као и продекан за науку (4,42) и запослени на одржавању зграде (4,44).</w:t>
      </w:r>
    </w:p>
    <w:p w:rsidR="006F49B4" w:rsidRDefault="0054412D" w:rsidP="0054412D">
      <w:pPr>
        <w:tabs>
          <w:tab w:val="left" w:pos="720"/>
        </w:tabs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ab/>
      </w:r>
      <w:r w:rsidRPr="0054412D">
        <w:rPr>
          <w:sz w:val="24"/>
          <w:szCs w:val="24"/>
          <w:lang w:val="sr-Cyrl-RS"/>
        </w:rPr>
        <w:t>У целини посматрано, резултати указују на веома позитивну процену рада и Управе и факултетских служби, као и на висок степен задовољства наставног особља квалитетом њиховог рада и подршке коју пружају.</w:t>
      </w:r>
    </w:p>
    <w:p w:rsidR="00683120" w:rsidRDefault="00683120" w:rsidP="0054412D">
      <w:pPr>
        <w:tabs>
          <w:tab w:val="left" w:pos="720"/>
        </w:tabs>
        <w:jc w:val="both"/>
        <w:rPr>
          <w:sz w:val="24"/>
          <w:szCs w:val="24"/>
          <w:lang w:val="sr-Cyrl-RS"/>
        </w:rPr>
      </w:pPr>
    </w:p>
    <w:p w:rsidR="00683120" w:rsidRDefault="00683120" w:rsidP="0054412D">
      <w:pPr>
        <w:tabs>
          <w:tab w:val="left" w:pos="720"/>
        </w:tabs>
        <w:jc w:val="both"/>
        <w:rPr>
          <w:sz w:val="24"/>
          <w:szCs w:val="24"/>
          <w:lang w:val="sr-Cyrl-RS"/>
        </w:rPr>
      </w:pPr>
    </w:p>
    <w:p w:rsidR="00E13D9E" w:rsidRDefault="00E13D9E" w:rsidP="0054412D">
      <w:pPr>
        <w:tabs>
          <w:tab w:val="left" w:pos="720"/>
        </w:tabs>
        <w:jc w:val="both"/>
        <w:rPr>
          <w:sz w:val="24"/>
          <w:szCs w:val="24"/>
          <w:lang w:val="sr-Cyrl-RS"/>
        </w:rPr>
      </w:pPr>
    </w:p>
    <w:p w:rsidR="0062284B" w:rsidRDefault="0062284B" w:rsidP="0062284B">
      <w:pPr>
        <w:tabs>
          <w:tab w:val="left" w:pos="720"/>
        </w:tabs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lastRenderedPageBreak/>
        <w:t xml:space="preserve">Графикон 4. Просечне оцене </w:t>
      </w:r>
      <w:r w:rsidRPr="0062284B">
        <w:rPr>
          <w:sz w:val="24"/>
          <w:szCs w:val="24"/>
          <w:lang w:val="sr-Cyrl-RS"/>
        </w:rPr>
        <w:t>рада чланова Управе</w:t>
      </w:r>
      <w:r w:rsidR="00E13D9E">
        <w:rPr>
          <w:sz w:val="24"/>
          <w:szCs w:val="24"/>
          <w:lang w:val="sr-Cyrl-RS"/>
        </w:rPr>
        <w:t xml:space="preserve"> Факултета</w:t>
      </w:r>
      <w:r w:rsidRPr="0062284B">
        <w:rPr>
          <w:sz w:val="24"/>
          <w:szCs w:val="24"/>
          <w:lang w:val="sr-Cyrl-RS"/>
        </w:rPr>
        <w:t xml:space="preserve"> и факултетских служби</w:t>
      </w:r>
    </w:p>
    <w:p w:rsidR="006F49B4" w:rsidRDefault="005629AD" w:rsidP="005F5E73">
      <w:pPr>
        <w:tabs>
          <w:tab w:val="left" w:pos="720"/>
        </w:tabs>
        <w:jc w:val="center"/>
        <w:rPr>
          <w:sz w:val="24"/>
          <w:szCs w:val="24"/>
          <w:lang w:val="sr-Cyrl-RS"/>
        </w:rPr>
      </w:pPr>
      <w:r>
        <w:rPr>
          <w:noProof/>
          <w:lang w:val="en-US"/>
        </w:rPr>
        <w:drawing>
          <wp:inline distT="0" distB="0" distL="0" distR="0" wp14:anchorId="42A27ADC" wp14:editId="15980912">
            <wp:extent cx="5824220" cy="5952226"/>
            <wp:effectExtent l="0" t="0" r="5080" b="10795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F49B4" w:rsidRDefault="006F49B4" w:rsidP="005F5E73">
      <w:pPr>
        <w:tabs>
          <w:tab w:val="left" w:pos="720"/>
        </w:tabs>
        <w:jc w:val="center"/>
        <w:rPr>
          <w:sz w:val="24"/>
          <w:szCs w:val="24"/>
          <w:lang w:val="sr-Cyrl-RS"/>
        </w:rPr>
      </w:pPr>
    </w:p>
    <w:p w:rsidR="006F49B4" w:rsidRDefault="0004708F" w:rsidP="00683120">
      <w:pPr>
        <w:tabs>
          <w:tab w:val="left" w:pos="720"/>
        </w:tabs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На графикону који следи </w:t>
      </w:r>
      <w:r w:rsidR="00031262">
        <w:rPr>
          <w:sz w:val="24"/>
          <w:szCs w:val="24"/>
          <w:lang w:val="sr-Cyrl-RS"/>
        </w:rPr>
        <w:t xml:space="preserve">приказани су одговори испитаника на појединачним тврдњама, исказани у процентима. </w:t>
      </w:r>
      <w:r w:rsidR="0062284B" w:rsidRPr="0062284B">
        <w:rPr>
          <w:sz w:val="24"/>
          <w:szCs w:val="24"/>
          <w:lang w:val="sr-Cyrl-RS"/>
        </w:rPr>
        <w:t xml:space="preserve"> </w:t>
      </w:r>
    </w:p>
    <w:p w:rsidR="006F49B4" w:rsidRDefault="006F49B4" w:rsidP="005F5E73">
      <w:pPr>
        <w:tabs>
          <w:tab w:val="left" w:pos="720"/>
        </w:tabs>
        <w:jc w:val="center"/>
        <w:rPr>
          <w:sz w:val="24"/>
          <w:szCs w:val="24"/>
          <w:lang w:val="sr-Cyrl-RS"/>
        </w:rPr>
      </w:pPr>
    </w:p>
    <w:p w:rsidR="006F49B4" w:rsidRDefault="006F49B4" w:rsidP="005F5E73">
      <w:pPr>
        <w:tabs>
          <w:tab w:val="left" w:pos="720"/>
        </w:tabs>
        <w:jc w:val="center"/>
        <w:rPr>
          <w:sz w:val="24"/>
          <w:szCs w:val="24"/>
          <w:lang w:val="sr-Cyrl-RS"/>
        </w:rPr>
      </w:pPr>
    </w:p>
    <w:p w:rsidR="006F49B4" w:rsidRDefault="006F49B4" w:rsidP="005F5E73">
      <w:pPr>
        <w:tabs>
          <w:tab w:val="left" w:pos="720"/>
        </w:tabs>
        <w:jc w:val="center"/>
        <w:rPr>
          <w:sz w:val="24"/>
          <w:szCs w:val="24"/>
          <w:lang w:val="sr-Cyrl-RS"/>
        </w:rPr>
      </w:pPr>
    </w:p>
    <w:p w:rsidR="006F49B4" w:rsidRDefault="006F49B4" w:rsidP="005F5E73">
      <w:pPr>
        <w:tabs>
          <w:tab w:val="left" w:pos="720"/>
        </w:tabs>
        <w:jc w:val="center"/>
        <w:rPr>
          <w:sz w:val="24"/>
          <w:szCs w:val="24"/>
          <w:lang w:val="sr-Cyrl-RS"/>
        </w:rPr>
      </w:pPr>
    </w:p>
    <w:p w:rsidR="006F49B4" w:rsidRPr="0062284B" w:rsidRDefault="0062284B" w:rsidP="005F5E73">
      <w:pPr>
        <w:tabs>
          <w:tab w:val="left" w:pos="720"/>
        </w:tabs>
        <w:jc w:val="center"/>
        <w:rPr>
          <w:sz w:val="24"/>
          <w:szCs w:val="24"/>
          <w:lang w:val="sr-Latn-RS"/>
        </w:rPr>
      </w:pPr>
      <w:r w:rsidRPr="0062284B">
        <w:rPr>
          <w:sz w:val="24"/>
          <w:szCs w:val="24"/>
          <w:lang w:val="sr-Latn-RS"/>
        </w:rPr>
        <w:lastRenderedPageBreak/>
        <w:t xml:space="preserve">Графикон 5. </w:t>
      </w:r>
      <w:r w:rsidRPr="0062284B">
        <w:rPr>
          <w:lang w:val="sr-Latn-RS"/>
        </w:rPr>
        <w:t>Процентуална расподела оцена рада чланова Управе и факултетских служби</w:t>
      </w:r>
    </w:p>
    <w:p w:rsidR="006F49B4" w:rsidRDefault="005404EF" w:rsidP="005F5E73">
      <w:pPr>
        <w:tabs>
          <w:tab w:val="left" w:pos="720"/>
        </w:tabs>
        <w:jc w:val="center"/>
        <w:rPr>
          <w:sz w:val="24"/>
          <w:szCs w:val="24"/>
          <w:lang w:val="sr-Cyrl-RS"/>
        </w:rPr>
      </w:pPr>
      <w:r>
        <w:rPr>
          <w:noProof/>
          <w:lang w:val="en-US"/>
        </w:rPr>
        <w:drawing>
          <wp:inline distT="0" distB="0" distL="0" distR="0" wp14:anchorId="31FBAA92" wp14:editId="7BD97F91">
            <wp:extent cx="5891724" cy="6702425"/>
            <wp:effectExtent l="0" t="0" r="13970" b="3175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6F49B4" w:rsidRDefault="006F49B4" w:rsidP="005F5E73">
      <w:pPr>
        <w:tabs>
          <w:tab w:val="left" w:pos="720"/>
        </w:tabs>
        <w:jc w:val="center"/>
        <w:rPr>
          <w:sz w:val="24"/>
          <w:szCs w:val="24"/>
          <w:lang w:val="sr-Cyrl-RS"/>
        </w:rPr>
      </w:pPr>
    </w:p>
    <w:p w:rsidR="00596D6F" w:rsidRDefault="008F722E" w:rsidP="008F722E">
      <w:pPr>
        <w:tabs>
          <w:tab w:val="left" w:pos="571"/>
          <w:tab w:val="left" w:pos="720"/>
        </w:tabs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ab/>
      </w:r>
    </w:p>
    <w:p w:rsidR="00596D6F" w:rsidRDefault="00596D6F" w:rsidP="008F722E">
      <w:pPr>
        <w:tabs>
          <w:tab w:val="left" w:pos="571"/>
          <w:tab w:val="left" w:pos="720"/>
        </w:tabs>
        <w:rPr>
          <w:sz w:val="24"/>
          <w:szCs w:val="24"/>
          <w:lang w:val="sr-Cyrl-RS"/>
        </w:rPr>
      </w:pPr>
    </w:p>
    <w:p w:rsidR="006F2170" w:rsidRPr="006F2170" w:rsidRDefault="0075138F" w:rsidP="006F2170">
      <w:pPr>
        <w:tabs>
          <w:tab w:val="left" w:pos="571"/>
          <w:tab w:val="left" w:pos="720"/>
        </w:tabs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lastRenderedPageBreak/>
        <w:tab/>
      </w:r>
      <w:r w:rsidR="006F2170" w:rsidRPr="006F2170">
        <w:rPr>
          <w:sz w:val="24"/>
          <w:szCs w:val="24"/>
          <w:lang w:val="sr-Cyrl-RS"/>
        </w:rPr>
        <w:t>Највећи проценат највиших оцена добили су Одсек за финансијско и материјално пословање (81%), Архива (80%), библиотек</w:t>
      </w:r>
      <w:r w:rsidR="006F2170">
        <w:rPr>
          <w:sz w:val="24"/>
          <w:szCs w:val="24"/>
          <w:lang w:val="sr-Cyrl-RS"/>
        </w:rPr>
        <w:t>ари (79%) и управници катедара/С</w:t>
      </w:r>
      <w:r w:rsidR="006F2170" w:rsidRPr="006F2170">
        <w:rPr>
          <w:sz w:val="24"/>
          <w:szCs w:val="24"/>
          <w:lang w:val="sr-Cyrl-RS"/>
        </w:rPr>
        <w:t>еминара (78%). Веома високо су оцењени и секретари катед</w:t>
      </w:r>
      <w:r w:rsidR="006F2170">
        <w:rPr>
          <w:sz w:val="24"/>
          <w:szCs w:val="24"/>
          <w:lang w:val="sr-Cyrl-RS"/>
        </w:rPr>
        <w:t>ара</w:t>
      </w:r>
      <w:r w:rsidR="006F2170" w:rsidRPr="006F2170">
        <w:rPr>
          <w:sz w:val="24"/>
          <w:szCs w:val="24"/>
          <w:lang w:val="sr-Cyrl-RS"/>
        </w:rPr>
        <w:t xml:space="preserve">, запослени у ИТ сектору и Шеф кабинета декана, код којих је више од две трећине </w:t>
      </w:r>
      <w:r>
        <w:rPr>
          <w:sz w:val="24"/>
          <w:szCs w:val="24"/>
          <w:lang w:val="sr-Cyrl-RS"/>
        </w:rPr>
        <w:t>запослених из реда наставног особља</w:t>
      </w:r>
      <w:r w:rsidR="006F2170" w:rsidRPr="006F2170">
        <w:rPr>
          <w:sz w:val="24"/>
          <w:szCs w:val="24"/>
          <w:lang w:val="sr-Cyrl-RS"/>
        </w:rPr>
        <w:t xml:space="preserve"> дало највишу оцену.</w:t>
      </w:r>
    </w:p>
    <w:p w:rsidR="006F2170" w:rsidRPr="006F2170" w:rsidRDefault="0075138F" w:rsidP="006F2170">
      <w:pPr>
        <w:tabs>
          <w:tab w:val="left" w:pos="571"/>
          <w:tab w:val="left" w:pos="720"/>
        </w:tabs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ab/>
      </w:r>
      <w:r w:rsidR="006F2170" w:rsidRPr="006F2170">
        <w:rPr>
          <w:sz w:val="24"/>
          <w:szCs w:val="24"/>
          <w:lang w:val="sr-Cyrl-RS"/>
        </w:rPr>
        <w:t>Позитивне оцене преовладавају и код процене рада декана, продекана и других факултетских служби. Највећи број испитаника и у овим категоријама определио се за оцене 4 и 5, што указује на позитивну перцепцију њиховог рада.</w:t>
      </w:r>
    </w:p>
    <w:p w:rsidR="006F2170" w:rsidRPr="006F2170" w:rsidRDefault="006F2170" w:rsidP="006F2170">
      <w:pPr>
        <w:tabs>
          <w:tab w:val="left" w:pos="571"/>
          <w:tab w:val="left" w:pos="720"/>
        </w:tabs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ab/>
      </w:r>
      <w:r w:rsidRPr="006F2170">
        <w:rPr>
          <w:sz w:val="24"/>
          <w:szCs w:val="24"/>
          <w:lang w:val="sr-Cyrl-RS"/>
        </w:rPr>
        <w:t xml:space="preserve">Нешто већи проценат одговора </w:t>
      </w:r>
      <w:r w:rsidRPr="00274694">
        <w:rPr>
          <w:i/>
          <w:sz w:val="24"/>
          <w:szCs w:val="24"/>
          <w:lang w:val="sr-Cyrl-RS"/>
        </w:rPr>
        <w:t>не могу да проценим</w:t>
      </w:r>
      <w:r w:rsidRPr="006F2170">
        <w:rPr>
          <w:sz w:val="24"/>
          <w:szCs w:val="24"/>
          <w:lang w:val="sr-Cyrl-RS"/>
        </w:rPr>
        <w:t xml:space="preserve"> присутан је код Центра за докторске студије</w:t>
      </w:r>
      <w:r w:rsidR="00274694">
        <w:rPr>
          <w:sz w:val="24"/>
          <w:szCs w:val="24"/>
          <w:lang w:val="sr-Cyrl-RS"/>
        </w:rPr>
        <w:t xml:space="preserve"> (28%)</w:t>
      </w:r>
      <w:r w:rsidRPr="006F2170">
        <w:rPr>
          <w:sz w:val="24"/>
          <w:szCs w:val="24"/>
          <w:lang w:val="sr-Cyrl-RS"/>
        </w:rPr>
        <w:t>, секретара Факултета</w:t>
      </w:r>
      <w:r w:rsidR="00274694">
        <w:rPr>
          <w:sz w:val="24"/>
          <w:szCs w:val="24"/>
          <w:lang w:val="sr-Cyrl-RS"/>
        </w:rPr>
        <w:t xml:space="preserve"> (25%), као</w:t>
      </w:r>
      <w:r w:rsidRPr="006F2170">
        <w:rPr>
          <w:sz w:val="24"/>
          <w:szCs w:val="24"/>
          <w:lang w:val="sr-Cyrl-RS"/>
        </w:rPr>
        <w:t xml:space="preserve"> и појединих продекана, што се м</w:t>
      </w:r>
      <w:r>
        <w:rPr>
          <w:sz w:val="24"/>
          <w:szCs w:val="24"/>
          <w:lang w:val="sr-Cyrl-RS"/>
        </w:rPr>
        <w:t>оже објаснити чињеницом да део наставног особља</w:t>
      </w:r>
      <w:r w:rsidRPr="006F2170">
        <w:rPr>
          <w:sz w:val="24"/>
          <w:szCs w:val="24"/>
          <w:lang w:val="sr-Cyrl-RS"/>
        </w:rPr>
        <w:t xml:space="preserve"> није имао непосредан контакт</w:t>
      </w:r>
      <w:r>
        <w:rPr>
          <w:sz w:val="24"/>
          <w:szCs w:val="24"/>
          <w:lang w:val="sr-Cyrl-RS"/>
        </w:rPr>
        <w:t xml:space="preserve"> са овим службама, односно запосленима на функцијама</w:t>
      </w:r>
      <w:r w:rsidRPr="006F2170">
        <w:rPr>
          <w:sz w:val="24"/>
          <w:szCs w:val="24"/>
          <w:lang w:val="sr-Cyrl-RS"/>
        </w:rPr>
        <w:t xml:space="preserve"> или довољно информација о њиховом раду.</w:t>
      </w:r>
      <w:r>
        <w:rPr>
          <w:sz w:val="24"/>
          <w:szCs w:val="24"/>
          <w:lang w:val="sr-Cyrl-RS"/>
        </w:rPr>
        <w:t xml:space="preserve"> Нпр. с Центром за до</w:t>
      </w:r>
      <w:r w:rsidR="00274694">
        <w:rPr>
          <w:sz w:val="24"/>
          <w:szCs w:val="24"/>
          <w:lang w:val="sr-Cyrl-RS"/>
        </w:rPr>
        <w:t>к</w:t>
      </w:r>
      <w:r>
        <w:rPr>
          <w:sz w:val="24"/>
          <w:szCs w:val="24"/>
          <w:lang w:val="sr-Cyrl-RS"/>
        </w:rPr>
        <w:t xml:space="preserve">торске студије сарадњу </w:t>
      </w:r>
      <w:r w:rsidR="0075138F">
        <w:rPr>
          <w:sz w:val="24"/>
          <w:szCs w:val="24"/>
          <w:lang w:val="sr-Cyrl-RS"/>
        </w:rPr>
        <w:t xml:space="preserve">остварују </w:t>
      </w:r>
      <w:r>
        <w:rPr>
          <w:sz w:val="24"/>
          <w:szCs w:val="24"/>
          <w:lang w:val="sr-Cyrl-RS"/>
        </w:rPr>
        <w:t xml:space="preserve">само </w:t>
      </w:r>
      <w:r w:rsidR="00274694">
        <w:rPr>
          <w:sz w:val="24"/>
          <w:szCs w:val="24"/>
          <w:lang w:val="sr-Cyrl-RS"/>
        </w:rPr>
        <w:t xml:space="preserve">они </w:t>
      </w:r>
      <w:r>
        <w:rPr>
          <w:sz w:val="24"/>
          <w:szCs w:val="24"/>
          <w:lang w:val="sr-Cyrl-RS"/>
        </w:rPr>
        <w:t>наставници који се налазе на листи ментора</w:t>
      </w:r>
      <w:r w:rsidR="006B58D1">
        <w:rPr>
          <w:sz w:val="24"/>
          <w:szCs w:val="24"/>
          <w:lang w:val="sr-Cyrl-RS"/>
        </w:rPr>
        <w:t xml:space="preserve"> студената на докторским академским студијама</w:t>
      </w:r>
      <w:r>
        <w:rPr>
          <w:sz w:val="24"/>
          <w:szCs w:val="24"/>
          <w:lang w:val="sr-Cyrl-RS"/>
        </w:rPr>
        <w:t xml:space="preserve">. Секретар Факултета је недавно дошао на ту функцију, </w:t>
      </w:r>
      <w:r w:rsidR="00A74CDD">
        <w:rPr>
          <w:sz w:val="24"/>
          <w:szCs w:val="24"/>
          <w:lang w:val="sr-Cyrl-RS"/>
        </w:rPr>
        <w:t>што је отежавајућа околност за оцењивање квалитета његовог рада</w:t>
      </w:r>
      <w:r w:rsidR="00274694">
        <w:rPr>
          <w:sz w:val="24"/>
          <w:szCs w:val="24"/>
          <w:lang w:val="sr-Cyrl-RS"/>
        </w:rPr>
        <w:t xml:space="preserve"> (што је изјавила четвртина испитаних). Наставници нису нужно упућени на сарадњу са </w:t>
      </w:r>
      <w:r w:rsidR="00A74CDD">
        <w:rPr>
          <w:sz w:val="24"/>
          <w:szCs w:val="24"/>
          <w:lang w:val="sr-Cyrl-RS"/>
        </w:rPr>
        <w:t>Одсеком за студентска питања, што изјављује скоро петина запослених</w:t>
      </w:r>
      <w:r w:rsidR="00274694">
        <w:rPr>
          <w:sz w:val="24"/>
          <w:szCs w:val="24"/>
          <w:lang w:val="sr-Cyrl-RS"/>
        </w:rPr>
        <w:t>.</w:t>
      </w:r>
    </w:p>
    <w:p w:rsidR="006F4CF0" w:rsidRPr="006F4CF0" w:rsidRDefault="006F4CF0" w:rsidP="00E13D9E">
      <w:pPr>
        <w:pStyle w:val="Heading1"/>
        <w:spacing w:after="240"/>
        <w:rPr>
          <w:lang w:val="sr-Cyrl-RS"/>
        </w:rPr>
      </w:pPr>
      <w:bookmarkStart w:id="5" w:name="_Toc230193945"/>
      <w:r w:rsidRPr="0004708F">
        <w:rPr>
          <w:lang w:val="sr-Cyrl-RS"/>
        </w:rPr>
        <w:t>Одговори наставног особља на отворено питање</w:t>
      </w:r>
      <w:bookmarkEnd w:id="5"/>
    </w:p>
    <w:p w:rsidR="00274694" w:rsidRPr="00371CFD" w:rsidRDefault="006F2170" w:rsidP="006F2170">
      <w:pPr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ab/>
        <w:t xml:space="preserve">Наставном особљу постављено је и једно отворено питање: </w:t>
      </w:r>
      <w:r w:rsidRPr="00371CFD">
        <w:rPr>
          <w:sz w:val="24"/>
          <w:szCs w:val="24"/>
          <w:lang w:val="sr-Cyrl-RS"/>
        </w:rPr>
        <w:t>Молимо вас да на овом месту упишете уколико имате неке додатне сугестије, примедбе или коментаре везане за рад управе и служби на Факултету.</w:t>
      </w:r>
      <w:r w:rsidR="00274694" w:rsidRPr="00371CFD">
        <w:rPr>
          <w:sz w:val="24"/>
          <w:szCs w:val="24"/>
          <w:lang w:val="sr-Cyrl-RS"/>
        </w:rPr>
        <w:t xml:space="preserve"> На ово питање одговорило је 8% </w:t>
      </w:r>
      <w:r w:rsidR="00686927" w:rsidRPr="00371CFD">
        <w:rPr>
          <w:sz w:val="24"/>
          <w:szCs w:val="24"/>
          <w:lang w:val="sr-Cyrl-RS"/>
        </w:rPr>
        <w:t>наставног особља</w:t>
      </w:r>
      <w:r w:rsidR="00274694" w:rsidRPr="00371CFD">
        <w:rPr>
          <w:sz w:val="24"/>
          <w:szCs w:val="24"/>
          <w:lang w:val="sr-Cyrl-RS"/>
        </w:rPr>
        <w:t>. На основу анализе одговора, могу се издвојити следеће теме:</w:t>
      </w:r>
    </w:p>
    <w:p w:rsidR="00274694" w:rsidRPr="00A74CDD" w:rsidRDefault="00274694" w:rsidP="00686927">
      <w:pPr>
        <w:pStyle w:val="ListParagraph"/>
        <w:numPr>
          <w:ilvl w:val="0"/>
          <w:numId w:val="2"/>
        </w:numPr>
        <w:ind w:hanging="720"/>
        <w:jc w:val="both"/>
        <w:rPr>
          <w:sz w:val="24"/>
          <w:szCs w:val="24"/>
          <w:lang w:val="sr-Cyrl-RS"/>
        </w:rPr>
      </w:pPr>
      <w:r w:rsidRPr="00A74CDD">
        <w:rPr>
          <w:sz w:val="24"/>
          <w:szCs w:val="24"/>
          <w:lang w:val="sr-Cyrl-RS"/>
        </w:rPr>
        <w:t>Хигијена и одржавање зграде</w:t>
      </w:r>
    </w:p>
    <w:p w:rsidR="00686927" w:rsidRPr="00A74CDD" w:rsidRDefault="001110FD" w:rsidP="00686927">
      <w:pPr>
        <w:pStyle w:val="ListParagraph"/>
        <w:numPr>
          <w:ilvl w:val="0"/>
          <w:numId w:val="2"/>
        </w:numPr>
        <w:ind w:hanging="720"/>
        <w:jc w:val="both"/>
        <w:rPr>
          <w:sz w:val="24"/>
          <w:szCs w:val="24"/>
          <w:lang w:val="sr-Cyrl-RS"/>
        </w:rPr>
      </w:pPr>
      <w:r w:rsidRPr="00A74CDD">
        <w:rPr>
          <w:sz w:val="24"/>
          <w:szCs w:val="24"/>
          <w:lang w:val="sr-Cyrl-RS"/>
        </w:rPr>
        <w:t>У</w:t>
      </w:r>
      <w:r w:rsidR="00686927" w:rsidRPr="00A74CDD">
        <w:rPr>
          <w:sz w:val="24"/>
          <w:szCs w:val="24"/>
          <w:lang w:val="sr-Cyrl-RS"/>
        </w:rPr>
        <w:t>слови за реализацију наставу</w:t>
      </w:r>
    </w:p>
    <w:p w:rsidR="001110FD" w:rsidRPr="00A74CDD" w:rsidRDefault="001110FD" w:rsidP="001110FD">
      <w:pPr>
        <w:pStyle w:val="ListParagraph"/>
        <w:numPr>
          <w:ilvl w:val="0"/>
          <w:numId w:val="2"/>
        </w:numPr>
        <w:ind w:hanging="720"/>
        <w:jc w:val="both"/>
        <w:rPr>
          <w:sz w:val="24"/>
          <w:szCs w:val="24"/>
          <w:lang w:val="sr-Cyrl-RS"/>
        </w:rPr>
      </w:pPr>
      <w:r w:rsidRPr="00A74CDD">
        <w:rPr>
          <w:sz w:val="24"/>
          <w:szCs w:val="24"/>
          <w:lang w:val="sr-Cyrl-RS"/>
        </w:rPr>
        <w:t>Модернизација студијских програма</w:t>
      </w:r>
    </w:p>
    <w:p w:rsidR="001110FD" w:rsidRPr="00A74CDD" w:rsidRDefault="001110FD" w:rsidP="001110FD">
      <w:pPr>
        <w:pStyle w:val="ListParagraph"/>
        <w:numPr>
          <w:ilvl w:val="0"/>
          <w:numId w:val="2"/>
        </w:numPr>
        <w:ind w:hanging="720"/>
        <w:jc w:val="both"/>
        <w:rPr>
          <w:sz w:val="24"/>
          <w:szCs w:val="24"/>
          <w:lang w:val="sr-Cyrl-RS"/>
        </w:rPr>
      </w:pPr>
      <w:r w:rsidRPr="00A74CDD">
        <w:rPr>
          <w:sz w:val="24"/>
          <w:szCs w:val="24"/>
          <w:lang w:val="sr-Cyrl-RS"/>
        </w:rPr>
        <w:t>Професионално усавршавање наставника</w:t>
      </w:r>
    </w:p>
    <w:p w:rsidR="00686927" w:rsidRPr="00A74CDD" w:rsidRDefault="00686927" w:rsidP="00686927">
      <w:pPr>
        <w:pStyle w:val="ListParagraph"/>
        <w:numPr>
          <w:ilvl w:val="0"/>
          <w:numId w:val="2"/>
        </w:numPr>
        <w:ind w:hanging="720"/>
        <w:jc w:val="both"/>
        <w:rPr>
          <w:sz w:val="24"/>
          <w:szCs w:val="24"/>
          <w:lang w:val="sr-Cyrl-RS"/>
        </w:rPr>
      </w:pPr>
      <w:r w:rsidRPr="00A74CDD">
        <w:rPr>
          <w:sz w:val="24"/>
          <w:szCs w:val="24"/>
          <w:lang w:val="sr-Cyrl-RS"/>
        </w:rPr>
        <w:t xml:space="preserve">Финансијска подршка </w:t>
      </w:r>
      <w:r w:rsidR="001110FD" w:rsidRPr="00A74CDD">
        <w:rPr>
          <w:sz w:val="24"/>
          <w:szCs w:val="24"/>
          <w:lang w:val="sr-Cyrl-RS"/>
        </w:rPr>
        <w:t>за научн</w:t>
      </w:r>
      <w:r w:rsidR="0004708F">
        <w:rPr>
          <w:sz w:val="24"/>
          <w:szCs w:val="24"/>
          <w:lang w:val="en-US"/>
        </w:rPr>
        <w:t>o-</w:t>
      </w:r>
      <w:r w:rsidR="0004708F">
        <w:rPr>
          <w:sz w:val="24"/>
          <w:szCs w:val="24"/>
          <w:lang w:val="sr-Cyrl-RS"/>
        </w:rPr>
        <w:t xml:space="preserve">истраживачки </w:t>
      </w:r>
      <w:r w:rsidR="001110FD" w:rsidRPr="00A74CDD">
        <w:rPr>
          <w:sz w:val="24"/>
          <w:szCs w:val="24"/>
          <w:lang w:val="sr-Cyrl-RS"/>
        </w:rPr>
        <w:t>рад</w:t>
      </w:r>
    </w:p>
    <w:p w:rsidR="001110FD" w:rsidRPr="00A74CDD" w:rsidRDefault="001110FD" w:rsidP="001110FD">
      <w:pPr>
        <w:pStyle w:val="ListParagraph"/>
        <w:numPr>
          <w:ilvl w:val="0"/>
          <w:numId w:val="2"/>
        </w:numPr>
        <w:ind w:hanging="720"/>
        <w:jc w:val="both"/>
        <w:rPr>
          <w:sz w:val="24"/>
          <w:szCs w:val="24"/>
          <w:lang w:val="sr-Cyrl-RS"/>
        </w:rPr>
      </w:pPr>
      <w:r w:rsidRPr="00A74CDD">
        <w:rPr>
          <w:sz w:val="24"/>
          <w:szCs w:val="24"/>
          <w:lang w:val="sr-Cyrl-RS"/>
        </w:rPr>
        <w:t>Организација рада и комуникација између катедара/запослених</w:t>
      </w:r>
    </w:p>
    <w:p w:rsidR="00686927" w:rsidRPr="00A74CDD" w:rsidRDefault="00686927" w:rsidP="00686927">
      <w:pPr>
        <w:pStyle w:val="ListParagraph"/>
        <w:numPr>
          <w:ilvl w:val="0"/>
          <w:numId w:val="2"/>
        </w:numPr>
        <w:ind w:hanging="720"/>
        <w:jc w:val="both"/>
        <w:rPr>
          <w:sz w:val="24"/>
          <w:szCs w:val="24"/>
          <w:lang w:val="sr-Cyrl-RS"/>
        </w:rPr>
      </w:pPr>
      <w:r w:rsidRPr="00A74CDD">
        <w:rPr>
          <w:sz w:val="24"/>
          <w:szCs w:val="24"/>
          <w:lang w:val="sr-Cyrl-RS"/>
        </w:rPr>
        <w:t xml:space="preserve">Ставови о Факултету и </w:t>
      </w:r>
      <w:r w:rsidR="0004708F">
        <w:rPr>
          <w:sz w:val="24"/>
          <w:szCs w:val="24"/>
          <w:lang w:val="sr-Cyrl-RS"/>
        </w:rPr>
        <w:t>У</w:t>
      </w:r>
      <w:r w:rsidRPr="00A74CDD">
        <w:rPr>
          <w:sz w:val="24"/>
          <w:szCs w:val="24"/>
          <w:lang w:val="sr-Cyrl-RS"/>
        </w:rPr>
        <w:t>прави</w:t>
      </w:r>
    </w:p>
    <w:p w:rsidR="00686927" w:rsidRDefault="00686927" w:rsidP="00686927">
      <w:pPr>
        <w:pStyle w:val="ListParagraph"/>
        <w:numPr>
          <w:ilvl w:val="0"/>
          <w:numId w:val="2"/>
        </w:numPr>
        <w:ind w:hanging="720"/>
        <w:jc w:val="both"/>
        <w:rPr>
          <w:sz w:val="24"/>
          <w:szCs w:val="24"/>
          <w:lang w:val="sr-Cyrl-RS"/>
        </w:rPr>
      </w:pPr>
      <w:r w:rsidRPr="00A74CDD">
        <w:rPr>
          <w:sz w:val="24"/>
          <w:szCs w:val="24"/>
          <w:lang w:val="sr-Cyrl-RS"/>
        </w:rPr>
        <w:t>Методолошке примедбе на анкету</w:t>
      </w:r>
    </w:p>
    <w:p w:rsidR="00A96AF8" w:rsidRDefault="00A96AF8" w:rsidP="00A96AF8">
      <w:pPr>
        <w:pStyle w:val="ListParagraph"/>
        <w:jc w:val="both"/>
        <w:rPr>
          <w:b/>
          <w:sz w:val="24"/>
          <w:szCs w:val="24"/>
          <w:lang w:val="sr-Cyrl-RS"/>
        </w:rPr>
      </w:pPr>
    </w:p>
    <w:p w:rsidR="00686927" w:rsidRPr="00696660" w:rsidRDefault="00686927" w:rsidP="00686927">
      <w:pPr>
        <w:pStyle w:val="ListParagraph"/>
        <w:numPr>
          <w:ilvl w:val="0"/>
          <w:numId w:val="3"/>
        </w:numPr>
        <w:ind w:hanging="720"/>
        <w:jc w:val="both"/>
        <w:rPr>
          <w:sz w:val="24"/>
          <w:szCs w:val="24"/>
          <w:lang w:val="sr-Cyrl-RS"/>
        </w:rPr>
      </w:pPr>
      <w:r w:rsidRPr="00696660">
        <w:rPr>
          <w:sz w:val="24"/>
          <w:szCs w:val="24"/>
          <w:lang w:val="sr-Cyrl-RS"/>
        </w:rPr>
        <w:t>Хигијена и одржавање зграде</w:t>
      </w:r>
    </w:p>
    <w:p w:rsidR="00686927" w:rsidRPr="00696660" w:rsidRDefault="00686927" w:rsidP="00686927">
      <w:pPr>
        <w:pStyle w:val="ListParagraph"/>
        <w:jc w:val="both"/>
        <w:rPr>
          <w:sz w:val="24"/>
          <w:szCs w:val="24"/>
          <w:lang w:val="sr-Cyrl-RS"/>
        </w:rPr>
      </w:pPr>
    </w:p>
    <w:p w:rsidR="00686927" w:rsidRPr="00696660" w:rsidRDefault="00A74CDD" w:rsidP="00712909">
      <w:pPr>
        <w:pStyle w:val="ListParagraph"/>
        <w:ind w:left="0" w:firstLine="720"/>
        <w:jc w:val="both"/>
        <w:rPr>
          <w:sz w:val="24"/>
          <w:szCs w:val="24"/>
          <w:lang w:val="sr-Cyrl-RS"/>
        </w:rPr>
      </w:pPr>
      <w:r w:rsidRPr="00696660">
        <w:rPr>
          <w:sz w:val="24"/>
          <w:szCs w:val="24"/>
          <w:lang w:val="sr-Cyrl-RS"/>
        </w:rPr>
        <w:t>Наставно особље је указало на</w:t>
      </w:r>
      <w:r w:rsidR="00686927" w:rsidRPr="00696660">
        <w:rPr>
          <w:sz w:val="24"/>
          <w:szCs w:val="24"/>
          <w:lang w:val="sr-Cyrl-RS"/>
        </w:rPr>
        <w:t xml:space="preserve"> незадовољавајуће хигијенске услове у појединим деловима зграде</w:t>
      </w:r>
      <w:r w:rsidR="00712909" w:rsidRPr="00696660">
        <w:rPr>
          <w:sz w:val="24"/>
          <w:szCs w:val="24"/>
          <w:lang w:val="sr-Cyrl-RS"/>
        </w:rPr>
        <w:t xml:space="preserve"> Факултета</w:t>
      </w:r>
      <w:r w:rsidR="00686927" w:rsidRPr="00696660">
        <w:rPr>
          <w:sz w:val="24"/>
          <w:szCs w:val="24"/>
          <w:lang w:val="sr-Cyrl-RS"/>
        </w:rPr>
        <w:t xml:space="preserve">, нарочито у подрумским просторијама. </w:t>
      </w:r>
      <w:r w:rsidR="00C01026" w:rsidRPr="00696660">
        <w:rPr>
          <w:sz w:val="24"/>
          <w:szCs w:val="24"/>
          <w:lang w:val="sr-Cyrl-RS"/>
        </w:rPr>
        <w:t xml:space="preserve">Наведено је и да се подрумски делови зграде/сутерен не чисте довољно, </w:t>
      </w:r>
      <w:r w:rsidR="00686927" w:rsidRPr="00696660">
        <w:rPr>
          <w:sz w:val="24"/>
          <w:szCs w:val="24"/>
          <w:lang w:val="sr-Cyrl-RS"/>
        </w:rPr>
        <w:t xml:space="preserve">због чега се такво окружење </w:t>
      </w:r>
      <w:r w:rsidR="00C01026" w:rsidRPr="00696660">
        <w:rPr>
          <w:sz w:val="24"/>
          <w:szCs w:val="24"/>
          <w:lang w:val="sr-Cyrl-RS"/>
        </w:rPr>
        <w:t>опажа</w:t>
      </w:r>
      <w:r w:rsidR="00686927" w:rsidRPr="00696660">
        <w:rPr>
          <w:sz w:val="24"/>
          <w:szCs w:val="24"/>
          <w:lang w:val="sr-Cyrl-RS"/>
        </w:rPr>
        <w:t xml:space="preserve"> као </w:t>
      </w:r>
      <w:r w:rsidR="004B0A73" w:rsidRPr="00696660">
        <w:rPr>
          <w:sz w:val="24"/>
          <w:szCs w:val="24"/>
          <w:lang w:val="sr-Cyrl-RS"/>
        </w:rPr>
        <w:t>угрожавајуће</w:t>
      </w:r>
      <w:r w:rsidR="00686927" w:rsidRPr="00696660">
        <w:rPr>
          <w:sz w:val="24"/>
          <w:szCs w:val="24"/>
          <w:lang w:val="sr-Cyrl-RS"/>
        </w:rPr>
        <w:t xml:space="preserve"> по здравље запослених</w:t>
      </w:r>
      <w:r w:rsidR="00235B2F" w:rsidRPr="00696660">
        <w:rPr>
          <w:sz w:val="24"/>
          <w:szCs w:val="24"/>
          <w:lang w:val="sr-Cyrl-RS"/>
        </w:rPr>
        <w:t xml:space="preserve">. </w:t>
      </w:r>
    </w:p>
    <w:p w:rsidR="00686927" w:rsidRPr="00696660" w:rsidRDefault="00E602C8" w:rsidP="00686927">
      <w:pPr>
        <w:pStyle w:val="ListParagraph"/>
        <w:numPr>
          <w:ilvl w:val="0"/>
          <w:numId w:val="3"/>
        </w:numPr>
        <w:ind w:hanging="720"/>
        <w:jc w:val="both"/>
        <w:rPr>
          <w:sz w:val="24"/>
          <w:szCs w:val="24"/>
          <w:lang w:val="sr-Cyrl-RS"/>
        </w:rPr>
      </w:pPr>
      <w:r w:rsidRPr="00696660">
        <w:rPr>
          <w:sz w:val="24"/>
          <w:szCs w:val="24"/>
          <w:lang w:val="sr-Cyrl-RS"/>
        </w:rPr>
        <w:lastRenderedPageBreak/>
        <w:t>У</w:t>
      </w:r>
      <w:r w:rsidR="00686927" w:rsidRPr="00696660">
        <w:rPr>
          <w:sz w:val="24"/>
          <w:szCs w:val="24"/>
          <w:lang w:val="sr-Cyrl-RS"/>
        </w:rPr>
        <w:t>слови за реализацију наставу</w:t>
      </w:r>
    </w:p>
    <w:p w:rsidR="00E602C8" w:rsidRPr="00696660" w:rsidRDefault="00235B2F" w:rsidP="00235B2F">
      <w:pPr>
        <w:ind w:firstLine="720"/>
        <w:jc w:val="both"/>
        <w:rPr>
          <w:sz w:val="24"/>
          <w:szCs w:val="24"/>
          <w:lang w:val="sr-Cyrl-RS"/>
        </w:rPr>
      </w:pPr>
      <w:r w:rsidRPr="00696660">
        <w:rPr>
          <w:sz w:val="24"/>
          <w:szCs w:val="24"/>
          <w:lang w:val="sr-Cyrl-RS"/>
        </w:rPr>
        <w:t xml:space="preserve">Више коментара </w:t>
      </w:r>
      <w:r w:rsidR="004740B2" w:rsidRPr="00696660">
        <w:rPr>
          <w:sz w:val="24"/>
          <w:szCs w:val="24"/>
          <w:lang w:val="sr-Cyrl-RS"/>
        </w:rPr>
        <w:t xml:space="preserve">наставног особља </w:t>
      </w:r>
      <w:r w:rsidRPr="00696660">
        <w:rPr>
          <w:sz w:val="24"/>
          <w:szCs w:val="24"/>
          <w:lang w:val="sr-Cyrl-RS"/>
        </w:rPr>
        <w:t>односило се на проблеме с те</w:t>
      </w:r>
      <w:r w:rsidR="00E602C8" w:rsidRPr="00696660">
        <w:rPr>
          <w:sz w:val="24"/>
          <w:szCs w:val="24"/>
          <w:lang w:val="sr-Cyrl-RS"/>
        </w:rPr>
        <w:t>хничком опремом</w:t>
      </w:r>
      <w:r w:rsidR="004B0A73" w:rsidRPr="00696660">
        <w:rPr>
          <w:sz w:val="24"/>
          <w:szCs w:val="24"/>
          <w:lang w:val="sr-Cyrl-RS"/>
        </w:rPr>
        <w:t xml:space="preserve"> у просторијама у којима се реализује настава</w:t>
      </w:r>
      <w:r w:rsidR="00E602C8" w:rsidRPr="00696660">
        <w:rPr>
          <w:sz w:val="24"/>
          <w:szCs w:val="24"/>
          <w:lang w:val="sr-Cyrl-RS"/>
        </w:rPr>
        <w:t>.</w:t>
      </w:r>
      <w:r w:rsidRPr="00696660">
        <w:rPr>
          <w:sz w:val="24"/>
          <w:szCs w:val="24"/>
          <w:lang w:val="sr-Cyrl-RS"/>
        </w:rPr>
        <w:t xml:space="preserve"> </w:t>
      </w:r>
      <w:r w:rsidR="00AD4047" w:rsidRPr="00696660">
        <w:rPr>
          <w:sz w:val="24"/>
          <w:szCs w:val="24"/>
          <w:lang w:val="sr-Cyrl-RS"/>
        </w:rPr>
        <w:t>Наставно особље је</w:t>
      </w:r>
      <w:r w:rsidRPr="00696660">
        <w:rPr>
          <w:sz w:val="24"/>
          <w:szCs w:val="24"/>
          <w:lang w:val="sr-Cyrl-RS"/>
        </w:rPr>
        <w:t xml:space="preserve"> </w:t>
      </w:r>
      <w:r w:rsidR="004B0A73" w:rsidRPr="00696660">
        <w:rPr>
          <w:sz w:val="24"/>
          <w:szCs w:val="24"/>
          <w:lang w:val="sr-Cyrl-RS"/>
        </w:rPr>
        <w:t>сугерисал</w:t>
      </w:r>
      <w:r w:rsidR="00AD4047" w:rsidRPr="00696660">
        <w:rPr>
          <w:sz w:val="24"/>
          <w:szCs w:val="24"/>
          <w:lang w:val="sr-Cyrl-RS"/>
        </w:rPr>
        <w:t xml:space="preserve">о </w:t>
      </w:r>
      <w:r w:rsidRPr="00696660">
        <w:rPr>
          <w:sz w:val="24"/>
          <w:szCs w:val="24"/>
          <w:lang w:val="sr-Cyrl-RS"/>
        </w:rPr>
        <w:t xml:space="preserve">да </w:t>
      </w:r>
      <w:r w:rsidR="004B0A73" w:rsidRPr="00696660">
        <w:rPr>
          <w:sz w:val="24"/>
          <w:szCs w:val="24"/>
          <w:lang w:val="sr-Cyrl-RS"/>
        </w:rPr>
        <w:t xml:space="preserve">би </w:t>
      </w:r>
      <w:r w:rsidRPr="00696660">
        <w:rPr>
          <w:sz w:val="24"/>
          <w:szCs w:val="24"/>
          <w:lang w:val="sr-Cyrl-RS"/>
        </w:rPr>
        <w:t>опрему треба</w:t>
      </w:r>
      <w:r w:rsidR="004B0A73" w:rsidRPr="00696660">
        <w:rPr>
          <w:sz w:val="24"/>
          <w:szCs w:val="24"/>
          <w:lang w:val="sr-Cyrl-RS"/>
        </w:rPr>
        <w:t>ло</w:t>
      </w:r>
      <w:r w:rsidRPr="00696660">
        <w:rPr>
          <w:sz w:val="24"/>
          <w:szCs w:val="24"/>
          <w:lang w:val="sr-Cyrl-RS"/>
        </w:rPr>
        <w:t xml:space="preserve"> модернизовати</w:t>
      </w:r>
      <w:r w:rsidR="00E602C8" w:rsidRPr="00696660">
        <w:rPr>
          <w:sz w:val="24"/>
          <w:szCs w:val="24"/>
          <w:lang w:val="sr-Cyrl-RS"/>
        </w:rPr>
        <w:t>,</w:t>
      </w:r>
      <w:r w:rsidRPr="00696660">
        <w:rPr>
          <w:sz w:val="24"/>
          <w:szCs w:val="24"/>
          <w:lang w:val="sr-Cyrl-RS"/>
        </w:rPr>
        <w:t xml:space="preserve"> јер у многим учионицама не </w:t>
      </w:r>
      <w:r w:rsidR="00AD4047" w:rsidRPr="00696660">
        <w:rPr>
          <w:sz w:val="24"/>
          <w:szCs w:val="24"/>
          <w:lang w:val="sr-Cyrl-RS"/>
        </w:rPr>
        <w:t>ф</w:t>
      </w:r>
      <w:r w:rsidR="00D40773">
        <w:rPr>
          <w:sz w:val="24"/>
          <w:szCs w:val="24"/>
          <w:lang w:val="sr-Cyrl-RS"/>
        </w:rPr>
        <w:t>у</w:t>
      </w:r>
      <w:r w:rsidR="00AD4047" w:rsidRPr="00696660">
        <w:rPr>
          <w:sz w:val="24"/>
          <w:szCs w:val="24"/>
          <w:lang w:val="sr-Cyrl-RS"/>
        </w:rPr>
        <w:t>нкционише како би требало</w:t>
      </w:r>
      <w:r w:rsidR="004B0A73" w:rsidRPr="00696660">
        <w:rPr>
          <w:sz w:val="24"/>
          <w:szCs w:val="24"/>
          <w:lang w:val="sr-Cyrl-RS"/>
        </w:rPr>
        <w:t>. Поједини</w:t>
      </w:r>
      <w:r w:rsidR="00E602C8" w:rsidRPr="00696660">
        <w:rPr>
          <w:sz w:val="24"/>
          <w:szCs w:val="24"/>
          <w:lang w:val="sr-Cyrl-RS"/>
        </w:rPr>
        <w:t xml:space="preserve"> наставници </w:t>
      </w:r>
      <w:r w:rsidR="00AD4047" w:rsidRPr="00696660">
        <w:rPr>
          <w:sz w:val="24"/>
          <w:szCs w:val="24"/>
          <w:lang w:val="sr-Cyrl-RS"/>
        </w:rPr>
        <w:t xml:space="preserve">кажу да </w:t>
      </w:r>
      <w:r w:rsidR="004B0A73" w:rsidRPr="00696660">
        <w:rPr>
          <w:sz w:val="24"/>
          <w:szCs w:val="24"/>
          <w:lang w:val="sr-Cyrl-RS"/>
        </w:rPr>
        <w:t xml:space="preserve">су </w:t>
      </w:r>
      <w:r w:rsidR="00E602C8" w:rsidRPr="00696660">
        <w:rPr>
          <w:sz w:val="24"/>
          <w:szCs w:val="24"/>
          <w:lang w:val="sr-Cyrl-RS"/>
        </w:rPr>
        <w:t xml:space="preserve">приморани да користе своје уређаје и интернет или да сами финансирају штампање материјала за наставу. </w:t>
      </w:r>
      <w:r w:rsidR="004B0A73" w:rsidRPr="00696660">
        <w:rPr>
          <w:sz w:val="24"/>
          <w:szCs w:val="24"/>
          <w:lang w:val="sr-Cyrl-RS"/>
        </w:rPr>
        <w:t>Такође је сугерисано да и</w:t>
      </w:r>
      <w:r w:rsidR="00C01026" w:rsidRPr="00696660">
        <w:rPr>
          <w:sz w:val="24"/>
          <w:szCs w:val="24"/>
          <w:lang w:val="sr-Cyrl-RS"/>
        </w:rPr>
        <w:t xml:space="preserve">нтернет на факултетским рачунарима </w:t>
      </w:r>
      <w:r w:rsidR="004B0A73" w:rsidRPr="00696660">
        <w:rPr>
          <w:sz w:val="24"/>
          <w:szCs w:val="24"/>
          <w:lang w:val="sr-Cyrl-RS"/>
        </w:rPr>
        <w:t>буде</w:t>
      </w:r>
      <w:r w:rsidR="00C01026" w:rsidRPr="00696660">
        <w:rPr>
          <w:sz w:val="24"/>
          <w:szCs w:val="24"/>
          <w:lang w:val="sr-Cyrl-RS"/>
        </w:rPr>
        <w:t xml:space="preserve"> доступан викендом, </w:t>
      </w:r>
      <w:r w:rsidR="004B0A73" w:rsidRPr="00696660">
        <w:rPr>
          <w:sz w:val="24"/>
          <w:szCs w:val="24"/>
          <w:lang w:val="sr-Cyrl-RS"/>
        </w:rPr>
        <w:t>а не</w:t>
      </w:r>
      <w:r w:rsidR="00C01026" w:rsidRPr="00696660">
        <w:rPr>
          <w:sz w:val="24"/>
          <w:szCs w:val="24"/>
          <w:lang w:val="sr-Cyrl-RS"/>
        </w:rPr>
        <w:t xml:space="preserve"> само радним данима.</w:t>
      </w:r>
      <w:r w:rsidR="00E602C8" w:rsidRPr="00696660">
        <w:rPr>
          <w:sz w:val="24"/>
          <w:szCs w:val="24"/>
          <w:lang w:val="sr-Cyrl-RS"/>
        </w:rPr>
        <w:t xml:space="preserve"> </w:t>
      </w:r>
    </w:p>
    <w:p w:rsidR="00235B2F" w:rsidRPr="00696660" w:rsidRDefault="00235B2F" w:rsidP="00E602C8">
      <w:pPr>
        <w:ind w:firstLine="720"/>
        <w:jc w:val="both"/>
        <w:rPr>
          <w:sz w:val="24"/>
          <w:szCs w:val="24"/>
          <w:lang w:val="sr-Cyrl-RS"/>
        </w:rPr>
      </w:pPr>
      <w:r w:rsidRPr="00696660">
        <w:rPr>
          <w:sz w:val="24"/>
          <w:szCs w:val="24"/>
          <w:lang w:val="sr-Cyrl-RS"/>
        </w:rPr>
        <w:t>Указано је и на недостатак учионица за вежбе</w:t>
      </w:r>
      <w:r w:rsidR="00E602C8" w:rsidRPr="00696660">
        <w:rPr>
          <w:sz w:val="24"/>
          <w:szCs w:val="24"/>
          <w:lang w:val="sr-Cyrl-RS"/>
        </w:rPr>
        <w:t xml:space="preserve"> из обавезних предмета, што </w:t>
      </w:r>
      <w:r w:rsidR="004B0A73" w:rsidRPr="00696660">
        <w:rPr>
          <w:sz w:val="24"/>
          <w:szCs w:val="24"/>
          <w:lang w:val="sr-Cyrl-RS"/>
        </w:rPr>
        <w:t xml:space="preserve">има за последицу то да распоред наставе није оптимално усклађен са потребама студената и предавача. </w:t>
      </w:r>
    </w:p>
    <w:p w:rsidR="00686927" w:rsidRPr="00696660" w:rsidRDefault="00686927" w:rsidP="00686927">
      <w:pPr>
        <w:pStyle w:val="ListParagraph"/>
        <w:numPr>
          <w:ilvl w:val="0"/>
          <w:numId w:val="3"/>
        </w:numPr>
        <w:ind w:hanging="720"/>
        <w:jc w:val="both"/>
        <w:rPr>
          <w:sz w:val="24"/>
          <w:szCs w:val="24"/>
          <w:lang w:val="sr-Cyrl-RS"/>
        </w:rPr>
      </w:pPr>
      <w:r w:rsidRPr="00696660">
        <w:rPr>
          <w:sz w:val="24"/>
          <w:szCs w:val="24"/>
          <w:lang w:val="sr-Cyrl-RS"/>
        </w:rPr>
        <w:t>Модернизација студијских програма</w:t>
      </w:r>
    </w:p>
    <w:p w:rsidR="00235B2F" w:rsidRPr="00696660" w:rsidRDefault="00371CFD" w:rsidP="00371CFD">
      <w:pPr>
        <w:ind w:firstLine="720"/>
        <w:jc w:val="both"/>
        <w:rPr>
          <w:sz w:val="24"/>
          <w:szCs w:val="24"/>
          <w:lang w:val="sr-Cyrl-RS"/>
        </w:rPr>
      </w:pPr>
      <w:r w:rsidRPr="00696660">
        <w:rPr>
          <w:sz w:val="24"/>
          <w:szCs w:val="24"/>
          <w:lang w:val="sr-Cyrl-RS"/>
        </w:rPr>
        <w:t xml:space="preserve">У појединим коментарима изражено је незадовољство због застарелих студијских програма и недовољног улагања напора </w:t>
      </w:r>
      <w:r w:rsidR="001110FD" w:rsidRPr="00696660">
        <w:rPr>
          <w:sz w:val="24"/>
          <w:szCs w:val="24"/>
          <w:lang w:val="sr-Cyrl-RS"/>
        </w:rPr>
        <w:t xml:space="preserve">од стране Управе </w:t>
      </w:r>
      <w:r w:rsidRPr="00696660">
        <w:rPr>
          <w:sz w:val="24"/>
          <w:szCs w:val="24"/>
          <w:lang w:val="sr-Cyrl-RS"/>
        </w:rPr>
        <w:t>да се они осавремене у складу са актуелним друштвеним токовима. Наведено је да Факултет</w:t>
      </w:r>
      <w:r w:rsidR="00AD4047" w:rsidRPr="00696660">
        <w:rPr>
          <w:sz w:val="24"/>
          <w:szCs w:val="24"/>
          <w:lang w:val="sr-Cyrl-RS"/>
        </w:rPr>
        <w:t>у недостају</w:t>
      </w:r>
      <w:r w:rsidRPr="00696660">
        <w:rPr>
          <w:sz w:val="24"/>
          <w:szCs w:val="24"/>
          <w:lang w:val="sr-Cyrl-RS"/>
        </w:rPr>
        <w:t xml:space="preserve"> „актуелн</w:t>
      </w:r>
      <w:r w:rsidR="00AD4047" w:rsidRPr="00696660">
        <w:rPr>
          <w:sz w:val="24"/>
          <w:szCs w:val="24"/>
          <w:lang w:val="sr-Cyrl-RS"/>
        </w:rPr>
        <w:t>и</w:t>
      </w:r>
      <w:r w:rsidRPr="00696660">
        <w:rPr>
          <w:sz w:val="24"/>
          <w:szCs w:val="24"/>
          <w:lang w:val="sr-Cyrl-RS"/>
        </w:rPr>
        <w:t xml:space="preserve"> и савремен</w:t>
      </w:r>
      <w:r w:rsidR="00AD4047" w:rsidRPr="00696660">
        <w:rPr>
          <w:sz w:val="24"/>
          <w:szCs w:val="24"/>
          <w:lang w:val="sr-Cyrl-RS"/>
        </w:rPr>
        <w:t>и</w:t>
      </w:r>
      <w:r w:rsidRPr="00696660">
        <w:rPr>
          <w:sz w:val="24"/>
          <w:szCs w:val="24"/>
          <w:lang w:val="sr-Cyrl-RS"/>
        </w:rPr>
        <w:t xml:space="preserve"> програм</w:t>
      </w:r>
      <w:r w:rsidR="00AD4047" w:rsidRPr="00696660">
        <w:rPr>
          <w:sz w:val="24"/>
          <w:szCs w:val="24"/>
          <w:lang w:val="sr-Cyrl-RS"/>
        </w:rPr>
        <w:t>и</w:t>
      </w:r>
      <w:r w:rsidRPr="00696660">
        <w:rPr>
          <w:sz w:val="24"/>
          <w:szCs w:val="24"/>
          <w:lang w:val="sr-Cyrl-RS"/>
        </w:rPr>
        <w:t>, попут различитих видова студија културе, комуникације и медија”.</w:t>
      </w:r>
    </w:p>
    <w:p w:rsidR="00686927" w:rsidRPr="00696660" w:rsidRDefault="00686927" w:rsidP="00686927">
      <w:pPr>
        <w:pStyle w:val="ListParagraph"/>
        <w:numPr>
          <w:ilvl w:val="0"/>
          <w:numId w:val="3"/>
        </w:numPr>
        <w:ind w:hanging="720"/>
        <w:jc w:val="both"/>
        <w:rPr>
          <w:sz w:val="24"/>
          <w:szCs w:val="24"/>
          <w:lang w:val="sr-Cyrl-RS"/>
        </w:rPr>
      </w:pPr>
      <w:r w:rsidRPr="00696660">
        <w:rPr>
          <w:sz w:val="24"/>
          <w:szCs w:val="24"/>
          <w:lang w:val="sr-Cyrl-RS"/>
        </w:rPr>
        <w:t>Професионално усавршавање наставника</w:t>
      </w:r>
    </w:p>
    <w:p w:rsidR="00235B2F" w:rsidRPr="00696660" w:rsidRDefault="00712909" w:rsidP="00371CFD">
      <w:pPr>
        <w:ind w:firstLine="720"/>
        <w:jc w:val="both"/>
        <w:rPr>
          <w:sz w:val="24"/>
          <w:szCs w:val="24"/>
          <w:lang w:val="sr-Cyrl-RS"/>
        </w:rPr>
      </w:pPr>
      <w:r w:rsidRPr="00696660">
        <w:rPr>
          <w:sz w:val="24"/>
          <w:szCs w:val="24"/>
          <w:lang w:val="sr-Cyrl-RS"/>
        </w:rPr>
        <w:t>Указано је</w:t>
      </w:r>
      <w:r w:rsidR="00371CFD" w:rsidRPr="00696660">
        <w:rPr>
          <w:sz w:val="24"/>
          <w:szCs w:val="24"/>
          <w:lang w:val="sr-Cyrl-RS"/>
        </w:rPr>
        <w:t xml:space="preserve"> на потребу континуираног усавршавања наставника и организовања додатних обука. </w:t>
      </w:r>
      <w:r w:rsidRPr="00696660">
        <w:rPr>
          <w:sz w:val="24"/>
          <w:szCs w:val="24"/>
          <w:lang w:val="sr-Cyrl-RS"/>
        </w:rPr>
        <w:t>Било би</w:t>
      </w:r>
      <w:r w:rsidR="00371CFD" w:rsidRPr="00696660">
        <w:rPr>
          <w:sz w:val="24"/>
          <w:szCs w:val="24"/>
          <w:lang w:val="sr-Cyrl-RS"/>
        </w:rPr>
        <w:t xml:space="preserve"> корисно </w:t>
      </w:r>
      <w:r w:rsidRPr="00696660">
        <w:rPr>
          <w:sz w:val="24"/>
          <w:szCs w:val="24"/>
          <w:lang w:val="sr-Cyrl-RS"/>
        </w:rPr>
        <w:t xml:space="preserve">када би Факултет омогућио </w:t>
      </w:r>
      <w:r w:rsidR="006919AD" w:rsidRPr="00696660">
        <w:rPr>
          <w:sz w:val="24"/>
          <w:szCs w:val="24"/>
          <w:lang w:val="sr-Cyrl-RS"/>
        </w:rPr>
        <w:t>наставном особљу</w:t>
      </w:r>
      <w:r w:rsidRPr="00696660">
        <w:rPr>
          <w:sz w:val="24"/>
          <w:szCs w:val="24"/>
          <w:lang w:val="sr-Cyrl-RS"/>
        </w:rPr>
        <w:t xml:space="preserve"> похађање обука и семинара</w:t>
      </w:r>
      <w:r w:rsidR="00371CFD" w:rsidRPr="00696660">
        <w:rPr>
          <w:sz w:val="24"/>
          <w:szCs w:val="24"/>
          <w:lang w:val="sr-Cyrl-RS"/>
        </w:rPr>
        <w:t xml:space="preserve"> у области вештачке интелигенције, нових метода у настави, </w:t>
      </w:r>
      <w:r w:rsidR="006919AD" w:rsidRPr="00696660">
        <w:rPr>
          <w:sz w:val="24"/>
          <w:szCs w:val="24"/>
          <w:lang w:val="sr-Cyrl-RS"/>
        </w:rPr>
        <w:t>педагошког рада</w:t>
      </w:r>
      <w:r w:rsidR="00371CFD" w:rsidRPr="00696660">
        <w:rPr>
          <w:sz w:val="24"/>
          <w:szCs w:val="24"/>
          <w:lang w:val="sr-Cyrl-RS"/>
        </w:rPr>
        <w:t xml:space="preserve"> с децом </w:t>
      </w:r>
      <w:r w:rsidR="00D40773">
        <w:rPr>
          <w:sz w:val="24"/>
          <w:szCs w:val="24"/>
          <w:lang w:val="sr-Cyrl-RS"/>
        </w:rPr>
        <w:t>с тешкоћама у учењу</w:t>
      </w:r>
      <w:r w:rsidR="00371CFD" w:rsidRPr="00696660">
        <w:rPr>
          <w:sz w:val="24"/>
          <w:szCs w:val="24"/>
          <w:lang w:val="sr-Cyrl-RS"/>
        </w:rPr>
        <w:t>, као и коришћења различитих алата у настави и науци.</w:t>
      </w:r>
    </w:p>
    <w:p w:rsidR="00712909" w:rsidRPr="00696660" w:rsidRDefault="00712909" w:rsidP="00712909">
      <w:pPr>
        <w:pStyle w:val="ListParagraph"/>
        <w:numPr>
          <w:ilvl w:val="0"/>
          <w:numId w:val="3"/>
        </w:numPr>
        <w:ind w:hanging="720"/>
        <w:jc w:val="both"/>
        <w:rPr>
          <w:sz w:val="24"/>
          <w:szCs w:val="24"/>
          <w:lang w:val="sr-Cyrl-RS"/>
        </w:rPr>
      </w:pPr>
      <w:r w:rsidRPr="00696660">
        <w:rPr>
          <w:sz w:val="24"/>
          <w:szCs w:val="24"/>
          <w:lang w:val="sr-Cyrl-RS"/>
        </w:rPr>
        <w:t xml:space="preserve">Финансијска подршка </w:t>
      </w:r>
      <w:r w:rsidR="008C2A4F" w:rsidRPr="00696660">
        <w:rPr>
          <w:sz w:val="24"/>
          <w:szCs w:val="24"/>
          <w:lang w:val="sr-Cyrl-RS"/>
        </w:rPr>
        <w:t>за научни рад</w:t>
      </w:r>
    </w:p>
    <w:p w:rsidR="00712909" w:rsidRPr="00696660" w:rsidRDefault="00712909" w:rsidP="00712909">
      <w:pPr>
        <w:ind w:firstLine="720"/>
        <w:jc w:val="both"/>
        <w:rPr>
          <w:sz w:val="24"/>
          <w:szCs w:val="24"/>
          <w:lang w:val="sr-Cyrl-RS"/>
        </w:rPr>
      </w:pPr>
      <w:r w:rsidRPr="00696660">
        <w:rPr>
          <w:sz w:val="24"/>
          <w:szCs w:val="24"/>
          <w:lang w:val="sr-Cyrl-RS"/>
        </w:rPr>
        <w:t xml:space="preserve">Неколико наставника нагласило </w:t>
      </w:r>
      <w:r w:rsidR="006919AD" w:rsidRPr="00696660">
        <w:rPr>
          <w:sz w:val="24"/>
          <w:szCs w:val="24"/>
          <w:lang w:val="sr-Cyrl-RS"/>
        </w:rPr>
        <w:t xml:space="preserve">је </w:t>
      </w:r>
      <w:r w:rsidRPr="00696660">
        <w:rPr>
          <w:sz w:val="24"/>
          <w:szCs w:val="24"/>
          <w:lang w:val="sr-Cyrl-RS"/>
        </w:rPr>
        <w:t xml:space="preserve">да су средства за одлазак на </w:t>
      </w:r>
      <w:r w:rsidR="006919AD" w:rsidRPr="00696660">
        <w:rPr>
          <w:sz w:val="24"/>
          <w:szCs w:val="24"/>
          <w:lang w:val="sr-Cyrl-RS"/>
        </w:rPr>
        <w:t xml:space="preserve">научне </w:t>
      </w:r>
      <w:r w:rsidRPr="00696660">
        <w:rPr>
          <w:sz w:val="24"/>
          <w:szCs w:val="24"/>
          <w:lang w:val="sr-Cyrl-RS"/>
        </w:rPr>
        <w:t xml:space="preserve">конференције недовољна и да </w:t>
      </w:r>
      <w:r w:rsidR="008C2A4F" w:rsidRPr="00696660">
        <w:rPr>
          <w:rFonts w:ascii="Arial" w:hAnsi="Arial" w:cs="Arial"/>
          <w:sz w:val="24"/>
          <w:szCs w:val="24"/>
          <w:lang w:val="sr-Cyrl-RS"/>
        </w:rPr>
        <w:t>„</w:t>
      </w:r>
      <w:r w:rsidRPr="00696660">
        <w:rPr>
          <w:sz w:val="24"/>
          <w:szCs w:val="24"/>
          <w:lang w:val="sr-Cyrl-RS"/>
        </w:rPr>
        <w:t>не покривају ни трошкове карте</w:t>
      </w:r>
      <w:r w:rsidR="008C2A4F" w:rsidRPr="00696660">
        <w:rPr>
          <w:rFonts w:ascii="Arial" w:hAnsi="Arial" w:cs="Arial"/>
          <w:sz w:val="24"/>
          <w:szCs w:val="24"/>
          <w:lang w:val="sr-Cyrl-RS"/>
        </w:rPr>
        <w:t>”</w:t>
      </w:r>
      <w:r w:rsidRPr="00696660">
        <w:rPr>
          <w:sz w:val="24"/>
          <w:szCs w:val="24"/>
          <w:lang w:val="sr-Cyrl-RS"/>
        </w:rPr>
        <w:t xml:space="preserve">. </w:t>
      </w:r>
    </w:p>
    <w:p w:rsidR="00686927" w:rsidRPr="00696660" w:rsidRDefault="00686927" w:rsidP="00686927">
      <w:pPr>
        <w:pStyle w:val="ListParagraph"/>
        <w:numPr>
          <w:ilvl w:val="0"/>
          <w:numId w:val="3"/>
        </w:numPr>
        <w:ind w:hanging="720"/>
        <w:jc w:val="both"/>
        <w:rPr>
          <w:sz w:val="24"/>
          <w:szCs w:val="24"/>
          <w:lang w:val="sr-Cyrl-RS"/>
        </w:rPr>
      </w:pPr>
      <w:r w:rsidRPr="00696660">
        <w:rPr>
          <w:sz w:val="24"/>
          <w:szCs w:val="24"/>
          <w:lang w:val="sr-Cyrl-RS"/>
        </w:rPr>
        <w:t>Организација рада и комуникација</w:t>
      </w:r>
      <w:r w:rsidR="00E602C8" w:rsidRPr="00696660">
        <w:rPr>
          <w:sz w:val="24"/>
          <w:szCs w:val="24"/>
          <w:lang w:val="sr-Cyrl-RS"/>
        </w:rPr>
        <w:t xml:space="preserve"> између катед</w:t>
      </w:r>
      <w:r w:rsidR="006919AD" w:rsidRPr="00696660">
        <w:rPr>
          <w:sz w:val="24"/>
          <w:szCs w:val="24"/>
          <w:lang w:val="sr-Cyrl-RS"/>
        </w:rPr>
        <w:t>ри</w:t>
      </w:r>
      <w:r w:rsidR="00E602C8" w:rsidRPr="00696660">
        <w:rPr>
          <w:sz w:val="24"/>
          <w:szCs w:val="24"/>
          <w:lang w:val="sr-Cyrl-RS"/>
        </w:rPr>
        <w:t>/запослених</w:t>
      </w:r>
    </w:p>
    <w:p w:rsidR="00A96AF8" w:rsidRPr="00696660" w:rsidRDefault="00A96AF8" w:rsidP="00A96AF8">
      <w:pPr>
        <w:pStyle w:val="ListParagraph"/>
        <w:ind w:left="0"/>
        <w:jc w:val="both"/>
        <w:rPr>
          <w:sz w:val="24"/>
          <w:szCs w:val="24"/>
          <w:lang w:val="sr-Cyrl-RS"/>
        </w:rPr>
      </w:pPr>
    </w:p>
    <w:p w:rsidR="00235B2F" w:rsidRPr="00696660" w:rsidRDefault="008C2A4F" w:rsidP="00A96AF8">
      <w:pPr>
        <w:pStyle w:val="ListParagraph"/>
        <w:ind w:left="0" w:firstLine="720"/>
        <w:jc w:val="both"/>
        <w:rPr>
          <w:sz w:val="24"/>
          <w:szCs w:val="24"/>
          <w:lang w:val="sr-Cyrl-RS"/>
        </w:rPr>
      </w:pPr>
      <w:r w:rsidRPr="00696660">
        <w:rPr>
          <w:sz w:val="24"/>
          <w:szCs w:val="24"/>
          <w:lang w:val="sr-Cyrl-RS"/>
        </w:rPr>
        <w:t>Поједини испитаници су указали на организационе проблеме и недовољну координацију</w:t>
      </w:r>
      <w:r w:rsidR="006919AD" w:rsidRPr="00696660">
        <w:rPr>
          <w:sz w:val="24"/>
          <w:szCs w:val="24"/>
          <w:lang w:val="sr-Cyrl-RS"/>
        </w:rPr>
        <w:t xml:space="preserve"> катедри</w:t>
      </w:r>
      <w:r w:rsidRPr="00696660">
        <w:rPr>
          <w:sz w:val="24"/>
          <w:szCs w:val="24"/>
          <w:lang w:val="sr-Cyrl-RS"/>
        </w:rPr>
        <w:t xml:space="preserve">. Наведено је да </w:t>
      </w:r>
      <w:r w:rsidRPr="00696660">
        <w:rPr>
          <w:rFonts w:ascii="Arial" w:hAnsi="Arial" w:cs="Arial"/>
          <w:sz w:val="24"/>
          <w:szCs w:val="24"/>
          <w:lang w:val="sr-Cyrl-RS"/>
        </w:rPr>
        <w:t>„</w:t>
      </w:r>
      <w:r w:rsidRPr="00696660">
        <w:rPr>
          <w:sz w:val="24"/>
          <w:szCs w:val="24"/>
          <w:lang w:val="sr-Cyrl-RS"/>
        </w:rPr>
        <w:t>катедре не сарађују довољно међусобно</w:t>
      </w:r>
      <w:r w:rsidRPr="00696660">
        <w:rPr>
          <w:rFonts w:ascii="Arial" w:hAnsi="Arial" w:cs="Arial"/>
          <w:sz w:val="24"/>
          <w:szCs w:val="24"/>
          <w:lang w:val="sr-Cyrl-RS"/>
        </w:rPr>
        <w:t>”</w:t>
      </w:r>
      <w:r w:rsidRPr="00696660">
        <w:rPr>
          <w:sz w:val="24"/>
          <w:szCs w:val="24"/>
          <w:lang w:val="sr-Cyrl-RS"/>
        </w:rPr>
        <w:t xml:space="preserve">, као и да обавештења о појединим догађајима </w:t>
      </w:r>
      <w:r w:rsidRPr="00696660">
        <w:rPr>
          <w:rFonts w:ascii="Arial" w:hAnsi="Arial" w:cs="Arial"/>
          <w:sz w:val="24"/>
          <w:szCs w:val="24"/>
          <w:lang w:val="sr-Cyrl-RS"/>
        </w:rPr>
        <w:t>„</w:t>
      </w:r>
      <w:r w:rsidRPr="00696660">
        <w:rPr>
          <w:sz w:val="24"/>
          <w:szCs w:val="24"/>
          <w:lang w:val="sr-Cyrl-RS"/>
        </w:rPr>
        <w:t>некада стижу у последњи час</w:t>
      </w:r>
      <w:r w:rsidRPr="00696660">
        <w:rPr>
          <w:rFonts w:ascii="Arial" w:hAnsi="Arial" w:cs="Arial"/>
          <w:sz w:val="24"/>
          <w:szCs w:val="24"/>
          <w:lang w:val="sr-Cyrl-RS"/>
        </w:rPr>
        <w:t>”</w:t>
      </w:r>
      <w:r w:rsidRPr="00696660">
        <w:rPr>
          <w:sz w:val="24"/>
          <w:szCs w:val="24"/>
          <w:lang w:val="sr-Cyrl-RS"/>
        </w:rPr>
        <w:t>, што отежава организацију.</w:t>
      </w:r>
    </w:p>
    <w:p w:rsidR="008C2A4F" w:rsidRPr="00696660" w:rsidRDefault="008C2A4F" w:rsidP="008C2A4F">
      <w:pPr>
        <w:pStyle w:val="ListParagraph"/>
        <w:ind w:left="0" w:firstLine="810"/>
        <w:jc w:val="both"/>
        <w:rPr>
          <w:sz w:val="24"/>
          <w:szCs w:val="24"/>
          <w:lang w:val="sr-Cyrl-RS"/>
        </w:rPr>
      </w:pPr>
    </w:p>
    <w:p w:rsidR="00686927" w:rsidRPr="00696660" w:rsidRDefault="00686927" w:rsidP="00686927">
      <w:pPr>
        <w:pStyle w:val="ListParagraph"/>
        <w:numPr>
          <w:ilvl w:val="0"/>
          <w:numId w:val="3"/>
        </w:numPr>
        <w:ind w:hanging="720"/>
        <w:jc w:val="both"/>
        <w:rPr>
          <w:sz w:val="24"/>
          <w:szCs w:val="24"/>
          <w:lang w:val="sr-Cyrl-RS"/>
        </w:rPr>
      </w:pPr>
      <w:r w:rsidRPr="00696660">
        <w:rPr>
          <w:sz w:val="24"/>
          <w:szCs w:val="24"/>
          <w:lang w:val="sr-Cyrl-RS"/>
        </w:rPr>
        <w:t xml:space="preserve">Ставови о </w:t>
      </w:r>
      <w:r w:rsidR="00397BEE" w:rsidRPr="00696660">
        <w:rPr>
          <w:sz w:val="24"/>
          <w:szCs w:val="24"/>
          <w:lang w:val="sr-Cyrl-RS"/>
        </w:rPr>
        <w:t>Управи Факултета</w:t>
      </w:r>
    </w:p>
    <w:p w:rsidR="00371CFD" w:rsidRPr="00696660" w:rsidRDefault="00665296" w:rsidP="00397BEE">
      <w:pPr>
        <w:ind w:firstLine="720"/>
        <w:jc w:val="both"/>
        <w:rPr>
          <w:sz w:val="24"/>
          <w:szCs w:val="24"/>
          <w:lang w:val="sr-Cyrl-RS"/>
        </w:rPr>
      </w:pPr>
      <w:r w:rsidRPr="00696660">
        <w:rPr>
          <w:sz w:val="24"/>
          <w:szCs w:val="24"/>
          <w:lang w:val="sr-Cyrl-RS"/>
        </w:rPr>
        <w:t xml:space="preserve">Неколико </w:t>
      </w:r>
      <w:r w:rsidR="00397BEE" w:rsidRPr="00696660">
        <w:rPr>
          <w:sz w:val="24"/>
          <w:szCs w:val="24"/>
          <w:lang w:val="sr-Cyrl-RS"/>
        </w:rPr>
        <w:t>коментара односи</w:t>
      </w:r>
      <w:r w:rsidRPr="00696660">
        <w:rPr>
          <w:sz w:val="24"/>
          <w:szCs w:val="24"/>
          <w:lang w:val="sr-Cyrl-RS"/>
        </w:rPr>
        <w:t>л</w:t>
      </w:r>
      <w:r w:rsidR="00397BEE" w:rsidRPr="00696660">
        <w:rPr>
          <w:sz w:val="24"/>
          <w:szCs w:val="24"/>
          <w:lang w:val="sr-Cyrl-RS"/>
        </w:rPr>
        <w:t xml:space="preserve">о се на критике рада Управе и укупне факултетске политике. Поред критичких осврта, </w:t>
      </w:r>
      <w:r w:rsidR="007B42A3" w:rsidRPr="00696660">
        <w:rPr>
          <w:sz w:val="24"/>
          <w:szCs w:val="24"/>
          <w:lang w:val="sr-Cyrl-RS"/>
        </w:rPr>
        <w:t>било је и</w:t>
      </w:r>
      <w:r w:rsidR="00397BEE" w:rsidRPr="00696660">
        <w:rPr>
          <w:sz w:val="24"/>
          <w:szCs w:val="24"/>
          <w:lang w:val="sr-Cyrl-RS"/>
        </w:rPr>
        <w:t xml:space="preserve"> веома позитивни</w:t>
      </w:r>
      <w:r w:rsidR="007B42A3" w:rsidRPr="00696660">
        <w:rPr>
          <w:sz w:val="24"/>
          <w:szCs w:val="24"/>
          <w:lang w:val="sr-Cyrl-RS"/>
        </w:rPr>
        <w:t>х</w:t>
      </w:r>
      <w:r w:rsidR="00397BEE" w:rsidRPr="00696660">
        <w:rPr>
          <w:sz w:val="24"/>
          <w:szCs w:val="24"/>
          <w:lang w:val="sr-Cyrl-RS"/>
        </w:rPr>
        <w:t xml:space="preserve"> коментар</w:t>
      </w:r>
      <w:r w:rsidR="007B42A3" w:rsidRPr="00696660">
        <w:rPr>
          <w:sz w:val="24"/>
          <w:szCs w:val="24"/>
          <w:lang w:val="sr-Cyrl-RS"/>
        </w:rPr>
        <w:t>а на рад Декана и Управе</w:t>
      </w:r>
      <w:r w:rsidR="00397BEE" w:rsidRPr="00696660">
        <w:rPr>
          <w:sz w:val="24"/>
          <w:szCs w:val="24"/>
          <w:lang w:val="sr-Cyrl-RS"/>
        </w:rPr>
        <w:t xml:space="preserve">. Неки испитаници су навели да је све веома задовољавајуће и да је </w:t>
      </w:r>
      <w:r w:rsidRPr="00696660">
        <w:rPr>
          <w:rFonts w:ascii="Arial" w:hAnsi="Arial" w:cs="Arial"/>
          <w:sz w:val="24"/>
          <w:szCs w:val="24"/>
          <w:lang w:val="sr-Cyrl-RS"/>
        </w:rPr>
        <w:t>„</w:t>
      </w:r>
      <w:r w:rsidR="00397BEE" w:rsidRPr="00696660">
        <w:rPr>
          <w:sz w:val="24"/>
          <w:szCs w:val="24"/>
          <w:lang w:val="sr-Cyrl-RS"/>
        </w:rPr>
        <w:t>Филолошки факултет у Београду место на коме је лепо радити</w:t>
      </w:r>
      <w:r w:rsidRPr="00696660">
        <w:rPr>
          <w:rFonts w:ascii="Arial" w:hAnsi="Arial" w:cs="Arial"/>
          <w:sz w:val="24"/>
          <w:szCs w:val="24"/>
          <w:lang w:val="sr-Cyrl-RS"/>
        </w:rPr>
        <w:t>”</w:t>
      </w:r>
      <w:r w:rsidR="00397BEE" w:rsidRPr="00696660">
        <w:rPr>
          <w:sz w:val="24"/>
          <w:szCs w:val="24"/>
          <w:lang w:val="sr-Cyrl-RS"/>
        </w:rPr>
        <w:t xml:space="preserve">, уз </w:t>
      </w:r>
      <w:r w:rsidR="00E602C8" w:rsidRPr="00696660">
        <w:rPr>
          <w:sz w:val="24"/>
          <w:szCs w:val="24"/>
          <w:lang w:val="sr-Cyrl-RS"/>
        </w:rPr>
        <w:t xml:space="preserve">експлицитно </w:t>
      </w:r>
      <w:r w:rsidR="00397BEE" w:rsidRPr="00696660">
        <w:rPr>
          <w:sz w:val="24"/>
          <w:szCs w:val="24"/>
          <w:lang w:val="sr-Cyrl-RS"/>
        </w:rPr>
        <w:t>исказивање подршке Декану.</w:t>
      </w:r>
    </w:p>
    <w:p w:rsidR="00686927" w:rsidRPr="00F50F84" w:rsidRDefault="00686927" w:rsidP="00686927">
      <w:pPr>
        <w:pStyle w:val="ListParagraph"/>
        <w:numPr>
          <w:ilvl w:val="0"/>
          <w:numId w:val="3"/>
        </w:numPr>
        <w:ind w:hanging="720"/>
        <w:jc w:val="both"/>
        <w:rPr>
          <w:sz w:val="24"/>
          <w:szCs w:val="24"/>
          <w:lang w:val="sr-Cyrl-RS"/>
        </w:rPr>
      </w:pPr>
      <w:r w:rsidRPr="00F50F84">
        <w:rPr>
          <w:sz w:val="24"/>
          <w:szCs w:val="24"/>
          <w:lang w:val="sr-Cyrl-RS"/>
        </w:rPr>
        <w:lastRenderedPageBreak/>
        <w:t>Методолошке примедбе на анкету</w:t>
      </w:r>
    </w:p>
    <w:p w:rsidR="00686927" w:rsidRDefault="00397BEE" w:rsidP="00A96AF8">
      <w:pPr>
        <w:ind w:firstLine="720"/>
        <w:jc w:val="both"/>
        <w:rPr>
          <w:sz w:val="24"/>
          <w:szCs w:val="24"/>
          <w:lang w:val="sr-Cyrl-RS"/>
        </w:rPr>
      </w:pPr>
      <w:r w:rsidRPr="00F50F84">
        <w:rPr>
          <w:sz w:val="24"/>
          <w:szCs w:val="24"/>
          <w:lang w:val="sr-Cyrl-RS"/>
        </w:rPr>
        <w:t>Један број испитаника имао је примедбе на формулацију пи</w:t>
      </w:r>
      <w:r w:rsidR="00A96AF8" w:rsidRPr="00F50F84">
        <w:rPr>
          <w:sz w:val="24"/>
          <w:szCs w:val="24"/>
          <w:lang w:val="sr-Cyrl-RS"/>
        </w:rPr>
        <w:t>тања у анкети. Истакнуто је да питања нису спецификована</w:t>
      </w:r>
      <w:r w:rsidRPr="00F50F84">
        <w:rPr>
          <w:sz w:val="24"/>
          <w:szCs w:val="24"/>
          <w:lang w:val="sr-Cyrl-RS"/>
        </w:rPr>
        <w:t xml:space="preserve"> и да с</w:t>
      </w:r>
      <w:r w:rsidR="00A96AF8" w:rsidRPr="00F50F84">
        <w:rPr>
          <w:sz w:val="24"/>
          <w:szCs w:val="24"/>
          <w:lang w:val="sr-Cyrl-RS"/>
        </w:rPr>
        <w:t xml:space="preserve">е на основу њих може </w:t>
      </w:r>
      <w:r w:rsidR="0004708F" w:rsidRPr="00F50F84">
        <w:rPr>
          <w:sz w:val="24"/>
          <w:szCs w:val="24"/>
          <w:lang w:val="sr-Cyrl-RS"/>
        </w:rPr>
        <w:t>добити</w:t>
      </w:r>
      <w:r w:rsidR="00A96AF8" w:rsidRPr="00F50F84">
        <w:rPr>
          <w:sz w:val="24"/>
          <w:szCs w:val="24"/>
          <w:lang w:val="sr-Cyrl-RS"/>
        </w:rPr>
        <w:t xml:space="preserve"> само </w:t>
      </w:r>
      <w:r w:rsidR="00F50F84">
        <w:rPr>
          <w:sz w:val="24"/>
          <w:szCs w:val="24"/>
          <w:lang w:val="sr-Cyrl-RS"/>
        </w:rPr>
        <w:t>општа оцена</w:t>
      </w:r>
      <w:r w:rsidR="0004708F" w:rsidRPr="00F50F84">
        <w:rPr>
          <w:sz w:val="24"/>
          <w:szCs w:val="24"/>
          <w:lang w:val="sr-Cyrl-RS"/>
        </w:rPr>
        <w:t xml:space="preserve"> </w:t>
      </w:r>
      <w:r w:rsidR="00F50F84">
        <w:rPr>
          <w:sz w:val="24"/>
          <w:szCs w:val="24"/>
          <w:lang w:val="sr-Cyrl-RS"/>
        </w:rPr>
        <w:t>рада</w:t>
      </w:r>
      <w:r w:rsidR="00094EB9" w:rsidRPr="00F50F84">
        <w:rPr>
          <w:sz w:val="24"/>
          <w:szCs w:val="24"/>
          <w:lang w:val="sr-Cyrl-RS"/>
        </w:rPr>
        <w:t xml:space="preserve"> Управ</w:t>
      </w:r>
      <w:r w:rsidR="00F50F84">
        <w:rPr>
          <w:sz w:val="24"/>
          <w:szCs w:val="24"/>
          <w:lang w:val="sr-Cyrl-RS"/>
        </w:rPr>
        <w:t>е</w:t>
      </w:r>
      <w:r w:rsidR="00094EB9" w:rsidRPr="00F50F84">
        <w:rPr>
          <w:sz w:val="24"/>
          <w:szCs w:val="24"/>
          <w:lang w:val="sr-Cyrl-RS"/>
        </w:rPr>
        <w:t xml:space="preserve"> и факултетски</w:t>
      </w:r>
      <w:r w:rsidR="00F50F84">
        <w:rPr>
          <w:sz w:val="24"/>
          <w:szCs w:val="24"/>
          <w:lang w:val="sr-Cyrl-RS"/>
        </w:rPr>
        <w:t>х</w:t>
      </w:r>
      <w:r w:rsidR="00094EB9" w:rsidRPr="00F50F84">
        <w:rPr>
          <w:sz w:val="24"/>
          <w:szCs w:val="24"/>
          <w:lang w:val="sr-Cyrl-RS"/>
        </w:rPr>
        <w:t xml:space="preserve"> служб</w:t>
      </w:r>
      <w:r w:rsidR="00F50F84">
        <w:rPr>
          <w:sz w:val="24"/>
          <w:szCs w:val="24"/>
          <w:lang w:val="sr-Cyrl-RS"/>
        </w:rPr>
        <w:t>и</w:t>
      </w:r>
      <w:r w:rsidRPr="00F50F84">
        <w:rPr>
          <w:sz w:val="24"/>
          <w:szCs w:val="24"/>
          <w:lang w:val="sr-Cyrl-RS"/>
        </w:rPr>
        <w:t>.</w:t>
      </w:r>
    </w:p>
    <w:p w:rsidR="00094EB9" w:rsidRDefault="00094EB9" w:rsidP="00094EB9">
      <w:pPr>
        <w:tabs>
          <w:tab w:val="left" w:pos="486"/>
        </w:tabs>
        <w:rPr>
          <w:rFonts w:ascii="Calibri" w:hAnsi="Calibri" w:cs="Calibri"/>
          <w:color w:val="0070C0"/>
          <w:sz w:val="28"/>
          <w:szCs w:val="24"/>
          <w:lang w:val="sr-Cyrl-RS"/>
        </w:rPr>
      </w:pPr>
    </w:p>
    <w:p w:rsidR="00A62A6E" w:rsidRDefault="00094EB9" w:rsidP="00E13D9E">
      <w:pPr>
        <w:pStyle w:val="Heading1"/>
        <w:spacing w:after="240"/>
        <w:rPr>
          <w:sz w:val="24"/>
          <w:lang w:val="sr-Cyrl-RS"/>
        </w:rPr>
      </w:pPr>
      <w:bookmarkStart w:id="6" w:name="_Toc230193946"/>
      <w:r>
        <w:rPr>
          <w:lang w:val="sr-Cyrl-RS"/>
        </w:rPr>
        <w:t>Закључна разматрања</w:t>
      </w:r>
      <w:bookmarkEnd w:id="6"/>
      <w:r>
        <w:rPr>
          <w:sz w:val="24"/>
          <w:lang w:val="sr-Cyrl-RS"/>
        </w:rPr>
        <w:tab/>
      </w:r>
    </w:p>
    <w:p w:rsidR="00094EB9" w:rsidRDefault="00094EB9" w:rsidP="00094EB9">
      <w:pPr>
        <w:tabs>
          <w:tab w:val="left" w:pos="486"/>
        </w:tabs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ab/>
        <w:t xml:space="preserve">Резултати анкете указују на висок степен задовољства наставног особља </w:t>
      </w:r>
      <w:r w:rsidR="00AB1A5B">
        <w:rPr>
          <w:sz w:val="24"/>
          <w:szCs w:val="24"/>
          <w:lang w:val="sr-Cyrl-RS"/>
        </w:rPr>
        <w:t xml:space="preserve">процењиваним </w:t>
      </w:r>
      <w:r w:rsidR="006919AD">
        <w:rPr>
          <w:sz w:val="24"/>
          <w:szCs w:val="24"/>
          <w:lang w:val="sr-Cyrl-RS"/>
        </w:rPr>
        <w:t>аспектима рада</w:t>
      </w:r>
      <w:r>
        <w:rPr>
          <w:sz w:val="24"/>
          <w:szCs w:val="24"/>
          <w:lang w:val="sr-Cyrl-RS"/>
        </w:rPr>
        <w:t xml:space="preserve"> Управе</w:t>
      </w:r>
      <w:r w:rsidR="006919AD">
        <w:rPr>
          <w:sz w:val="24"/>
          <w:szCs w:val="24"/>
          <w:lang w:val="sr-Cyrl-RS"/>
        </w:rPr>
        <w:t xml:space="preserve"> Факултета </w:t>
      </w:r>
      <w:r w:rsidR="00AB1A5B">
        <w:rPr>
          <w:rFonts w:ascii="Arial" w:hAnsi="Arial" w:cs="Arial"/>
          <w:sz w:val="24"/>
          <w:szCs w:val="24"/>
          <w:lang w:val="sr-Cyrl-RS"/>
        </w:rPr>
        <w:t>–</w:t>
      </w:r>
      <w:r w:rsidR="00AB1A5B">
        <w:rPr>
          <w:sz w:val="24"/>
          <w:szCs w:val="24"/>
          <w:lang w:val="sr-Cyrl-RS"/>
        </w:rPr>
        <w:t xml:space="preserve"> </w:t>
      </w:r>
      <w:r w:rsidR="006919AD">
        <w:rPr>
          <w:sz w:val="24"/>
          <w:szCs w:val="24"/>
          <w:lang w:val="sr-Cyrl-RS"/>
        </w:rPr>
        <w:t>просечне оцене</w:t>
      </w:r>
      <w:r w:rsidR="001421D6">
        <w:rPr>
          <w:sz w:val="24"/>
          <w:szCs w:val="24"/>
          <w:lang w:val="sr-Cyrl-RS"/>
        </w:rPr>
        <w:t xml:space="preserve"> су</w:t>
      </w:r>
      <w:r w:rsidR="006919AD">
        <w:rPr>
          <w:sz w:val="24"/>
          <w:szCs w:val="24"/>
          <w:lang w:val="sr-Cyrl-RS"/>
        </w:rPr>
        <w:t xml:space="preserve"> у распону од 4,0</w:t>
      </w:r>
      <w:r w:rsidR="00D40773">
        <w:rPr>
          <w:sz w:val="24"/>
          <w:szCs w:val="24"/>
          <w:lang w:val="sr-Cyrl-RS"/>
        </w:rPr>
        <w:t>8 до 4,</w:t>
      </w:r>
      <w:r w:rsidR="001421D6">
        <w:rPr>
          <w:sz w:val="24"/>
          <w:szCs w:val="24"/>
          <w:lang w:val="sr-Cyrl-RS"/>
        </w:rPr>
        <w:t>54</w:t>
      </w:r>
      <w:r w:rsidR="00AB1A5B">
        <w:rPr>
          <w:sz w:val="24"/>
          <w:szCs w:val="24"/>
          <w:lang w:val="sr-Cyrl-RS"/>
        </w:rPr>
        <w:t xml:space="preserve"> (на петостепеној скали</w:t>
      </w:r>
      <w:r w:rsidR="001421D6">
        <w:rPr>
          <w:sz w:val="24"/>
          <w:szCs w:val="24"/>
          <w:lang w:val="sr-Cyrl-RS"/>
        </w:rPr>
        <w:t>)</w:t>
      </w:r>
      <w:r w:rsidR="00AB1A5B">
        <w:rPr>
          <w:sz w:val="24"/>
          <w:szCs w:val="24"/>
          <w:lang w:val="sr-Cyrl-RS"/>
        </w:rPr>
        <w:t xml:space="preserve">. </w:t>
      </w:r>
      <w:r w:rsidR="009A4DD3">
        <w:rPr>
          <w:sz w:val="24"/>
          <w:szCs w:val="24"/>
          <w:lang w:val="sr-Cyrl-RS"/>
        </w:rPr>
        <w:t xml:space="preserve">Факултетске службе такође су високо оцењене – распон оцена </w:t>
      </w:r>
      <w:r w:rsidR="00F50F84">
        <w:rPr>
          <w:sz w:val="24"/>
          <w:szCs w:val="24"/>
          <w:lang w:val="sr-Cyrl-RS"/>
        </w:rPr>
        <w:t xml:space="preserve">је </w:t>
      </w:r>
      <w:r w:rsidR="009A4DD3">
        <w:rPr>
          <w:sz w:val="24"/>
          <w:szCs w:val="24"/>
          <w:lang w:val="sr-Cyrl-RS"/>
        </w:rPr>
        <w:t xml:space="preserve">од 4,35 до 4,88. </w:t>
      </w:r>
    </w:p>
    <w:p w:rsidR="001421D6" w:rsidRPr="00094EB9" w:rsidRDefault="001421D6" w:rsidP="00094EB9">
      <w:pPr>
        <w:tabs>
          <w:tab w:val="left" w:pos="486"/>
        </w:tabs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ab/>
        <w:t xml:space="preserve">По мишљењу наставног особља, има простора за унапређивање техничких услова рада на Факултету, </w:t>
      </w:r>
      <w:r w:rsidR="00AB1A5B">
        <w:rPr>
          <w:sz w:val="24"/>
          <w:szCs w:val="24"/>
          <w:lang w:val="sr-Cyrl-RS"/>
        </w:rPr>
        <w:t xml:space="preserve">праћење и унапређивање квалитета наставе, </w:t>
      </w:r>
      <w:r>
        <w:rPr>
          <w:sz w:val="24"/>
          <w:szCs w:val="24"/>
          <w:lang w:val="sr-Cyrl-RS"/>
        </w:rPr>
        <w:t>осавремењивање студијских програма и њихово прилагођавање захтевима тржишта рада</w:t>
      </w:r>
      <w:r w:rsidR="00AB1A5B">
        <w:rPr>
          <w:sz w:val="24"/>
          <w:szCs w:val="24"/>
          <w:lang w:val="sr-Cyrl-RS"/>
        </w:rPr>
        <w:t>,</w:t>
      </w:r>
      <w:r>
        <w:rPr>
          <w:sz w:val="24"/>
          <w:szCs w:val="24"/>
          <w:lang w:val="sr-Cyrl-RS"/>
        </w:rPr>
        <w:t xml:space="preserve"> </w:t>
      </w:r>
      <w:r w:rsidR="00F50F84">
        <w:rPr>
          <w:sz w:val="24"/>
          <w:szCs w:val="24"/>
          <w:lang w:val="sr-Cyrl-RS"/>
        </w:rPr>
        <w:t xml:space="preserve">а </w:t>
      </w:r>
      <w:r>
        <w:rPr>
          <w:sz w:val="24"/>
          <w:szCs w:val="24"/>
          <w:lang w:val="sr-Cyrl-RS"/>
        </w:rPr>
        <w:t>у циљу лакшег запошљавања будућих филолога.</w:t>
      </w:r>
    </w:p>
    <w:sectPr w:rsidR="001421D6" w:rsidRPr="00094EB9" w:rsidSect="001758DD">
      <w:footerReference w:type="default" r:id="rId13"/>
      <w:pgSz w:w="12240" w:h="15840"/>
      <w:pgMar w:top="1350" w:right="1440" w:bottom="108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9AD" w:rsidRDefault="006919AD" w:rsidP="000643AC">
      <w:pPr>
        <w:spacing w:after="0" w:line="240" w:lineRule="auto"/>
      </w:pPr>
      <w:r>
        <w:separator/>
      </w:r>
    </w:p>
  </w:endnote>
  <w:endnote w:type="continuationSeparator" w:id="0">
    <w:p w:rsidR="006919AD" w:rsidRDefault="006919AD" w:rsidP="00064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92949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919AD" w:rsidRDefault="006919A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10E2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6919AD" w:rsidRDefault="006919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9AD" w:rsidRDefault="006919AD" w:rsidP="000643AC">
      <w:pPr>
        <w:spacing w:after="0" w:line="240" w:lineRule="auto"/>
      </w:pPr>
      <w:r>
        <w:separator/>
      </w:r>
    </w:p>
  </w:footnote>
  <w:footnote w:type="continuationSeparator" w:id="0">
    <w:p w:rsidR="006919AD" w:rsidRDefault="006919AD" w:rsidP="000643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274E42"/>
    <w:multiLevelType w:val="hybridMultilevel"/>
    <w:tmpl w:val="0C22F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E13D9B"/>
    <w:multiLevelType w:val="hybridMultilevel"/>
    <w:tmpl w:val="6082C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104F06"/>
    <w:multiLevelType w:val="hybridMultilevel"/>
    <w:tmpl w:val="CBA05F56"/>
    <w:lvl w:ilvl="0" w:tplc="C0EE03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918"/>
    <w:rsid w:val="000018A4"/>
    <w:rsid w:val="00013F42"/>
    <w:rsid w:val="0001435A"/>
    <w:rsid w:val="00014E10"/>
    <w:rsid w:val="00017433"/>
    <w:rsid w:val="0002485C"/>
    <w:rsid w:val="00025107"/>
    <w:rsid w:val="000275BA"/>
    <w:rsid w:val="000276AA"/>
    <w:rsid w:val="00031262"/>
    <w:rsid w:val="00033233"/>
    <w:rsid w:val="000353F6"/>
    <w:rsid w:val="00046F90"/>
    <w:rsid w:val="0004708F"/>
    <w:rsid w:val="000642BB"/>
    <w:rsid w:val="000643AC"/>
    <w:rsid w:val="00072A67"/>
    <w:rsid w:val="00074E0C"/>
    <w:rsid w:val="000767A7"/>
    <w:rsid w:val="00077383"/>
    <w:rsid w:val="000837C2"/>
    <w:rsid w:val="000948F8"/>
    <w:rsid w:val="00094EB9"/>
    <w:rsid w:val="000A062F"/>
    <w:rsid w:val="000A5235"/>
    <w:rsid w:val="000B0EAA"/>
    <w:rsid w:val="000B1112"/>
    <w:rsid w:val="000B15E9"/>
    <w:rsid w:val="000B23AD"/>
    <w:rsid w:val="000B330B"/>
    <w:rsid w:val="000B6606"/>
    <w:rsid w:val="000C26B8"/>
    <w:rsid w:val="000C3A24"/>
    <w:rsid w:val="000C7771"/>
    <w:rsid w:val="000D0FF6"/>
    <w:rsid w:val="000E1CF6"/>
    <w:rsid w:val="000E7CF7"/>
    <w:rsid w:val="000F6E78"/>
    <w:rsid w:val="000F7D19"/>
    <w:rsid w:val="000F7E39"/>
    <w:rsid w:val="00101963"/>
    <w:rsid w:val="00101DA7"/>
    <w:rsid w:val="001025BC"/>
    <w:rsid w:val="001110FD"/>
    <w:rsid w:val="001116D0"/>
    <w:rsid w:val="00113019"/>
    <w:rsid w:val="00120A0C"/>
    <w:rsid w:val="0012568A"/>
    <w:rsid w:val="00130932"/>
    <w:rsid w:val="001351A6"/>
    <w:rsid w:val="001421D6"/>
    <w:rsid w:val="00147CB8"/>
    <w:rsid w:val="00150F3B"/>
    <w:rsid w:val="00151FD0"/>
    <w:rsid w:val="001561E0"/>
    <w:rsid w:val="001578E0"/>
    <w:rsid w:val="001728CE"/>
    <w:rsid w:val="001758DD"/>
    <w:rsid w:val="00176539"/>
    <w:rsid w:val="001833BE"/>
    <w:rsid w:val="00190B25"/>
    <w:rsid w:val="00197C87"/>
    <w:rsid w:val="001A0474"/>
    <w:rsid w:val="001A2977"/>
    <w:rsid w:val="001A3B79"/>
    <w:rsid w:val="001A7F20"/>
    <w:rsid w:val="001D3A57"/>
    <w:rsid w:val="001D4F2E"/>
    <w:rsid w:val="001D798F"/>
    <w:rsid w:val="001F1132"/>
    <w:rsid w:val="001F2BAB"/>
    <w:rsid w:val="001F659E"/>
    <w:rsid w:val="00211AC3"/>
    <w:rsid w:val="002311E8"/>
    <w:rsid w:val="00231A2B"/>
    <w:rsid w:val="00234226"/>
    <w:rsid w:val="00235B2F"/>
    <w:rsid w:val="00236B99"/>
    <w:rsid w:val="002408DA"/>
    <w:rsid w:val="00242EF5"/>
    <w:rsid w:val="00243810"/>
    <w:rsid w:val="00247C6F"/>
    <w:rsid w:val="00251C81"/>
    <w:rsid w:val="00254A90"/>
    <w:rsid w:val="00255A47"/>
    <w:rsid w:val="00257929"/>
    <w:rsid w:val="00257E9D"/>
    <w:rsid w:val="002604BE"/>
    <w:rsid w:val="002617F1"/>
    <w:rsid w:val="00262622"/>
    <w:rsid w:val="002634CE"/>
    <w:rsid w:val="00274694"/>
    <w:rsid w:val="002816A2"/>
    <w:rsid w:val="00285C62"/>
    <w:rsid w:val="00286DE8"/>
    <w:rsid w:val="002A190A"/>
    <w:rsid w:val="002A4599"/>
    <w:rsid w:val="002B0DCE"/>
    <w:rsid w:val="002B252E"/>
    <w:rsid w:val="002B66F7"/>
    <w:rsid w:val="002D172E"/>
    <w:rsid w:val="002D389F"/>
    <w:rsid w:val="002D3F28"/>
    <w:rsid w:val="002D615D"/>
    <w:rsid w:val="002D718A"/>
    <w:rsid w:val="002F75FE"/>
    <w:rsid w:val="00301966"/>
    <w:rsid w:val="00302EA3"/>
    <w:rsid w:val="00305175"/>
    <w:rsid w:val="0030615F"/>
    <w:rsid w:val="00312A17"/>
    <w:rsid w:val="0032041D"/>
    <w:rsid w:val="00323708"/>
    <w:rsid w:val="003246BB"/>
    <w:rsid w:val="00325030"/>
    <w:rsid w:val="00331887"/>
    <w:rsid w:val="00343915"/>
    <w:rsid w:val="003453E9"/>
    <w:rsid w:val="0035170D"/>
    <w:rsid w:val="00367672"/>
    <w:rsid w:val="00371CFD"/>
    <w:rsid w:val="00376C5C"/>
    <w:rsid w:val="00383C5E"/>
    <w:rsid w:val="00391900"/>
    <w:rsid w:val="00397BEE"/>
    <w:rsid w:val="003A0EF7"/>
    <w:rsid w:val="003A352F"/>
    <w:rsid w:val="003B0DA3"/>
    <w:rsid w:val="003B4CD4"/>
    <w:rsid w:val="003B5681"/>
    <w:rsid w:val="003C069C"/>
    <w:rsid w:val="003C2358"/>
    <w:rsid w:val="003D10E2"/>
    <w:rsid w:val="003D433C"/>
    <w:rsid w:val="003D7811"/>
    <w:rsid w:val="003E42B4"/>
    <w:rsid w:val="004000B7"/>
    <w:rsid w:val="00414BAD"/>
    <w:rsid w:val="004150F7"/>
    <w:rsid w:val="0042110A"/>
    <w:rsid w:val="004226E7"/>
    <w:rsid w:val="00422E80"/>
    <w:rsid w:val="00430B58"/>
    <w:rsid w:val="004327E0"/>
    <w:rsid w:val="00444C4C"/>
    <w:rsid w:val="0044567E"/>
    <w:rsid w:val="00446809"/>
    <w:rsid w:val="0045163A"/>
    <w:rsid w:val="00452F82"/>
    <w:rsid w:val="004555D8"/>
    <w:rsid w:val="004740B2"/>
    <w:rsid w:val="0047764B"/>
    <w:rsid w:val="004824BC"/>
    <w:rsid w:val="0048616A"/>
    <w:rsid w:val="0049066D"/>
    <w:rsid w:val="00490BB5"/>
    <w:rsid w:val="004A46C8"/>
    <w:rsid w:val="004A5388"/>
    <w:rsid w:val="004B0A73"/>
    <w:rsid w:val="004B477F"/>
    <w:rsid w:val="004B6BBD"/>
    <w:rsid w:val="004C0449"/>
    <w:rsid w:val="004C57CB"/>
    <w:rsid w:val="004C5D30"/>
    <w:rsid w:val="004E23BA"/>
    <w:rsid w:val="004E616F"/>
    <w:rsid w:val="004E69C4"/>
    <w:rsid w:val="004E6B05"/>
    <w:rsid w:val="00500285"/>
    <w:rsid w:val="00501778"/>
    <w:rsid w:val="00511CFD"/>
    <w:rsid w:val="005404EF"/>
    <w:rsid w:val="0054412D"/>
    <w:rsid w:val="00545C0C"/>
    <w:rsid w:val="005515B5"/>
    <w:rsid w:val="005629AD"/>
    <w:rsid w:val="00566DC1"/>
    <w:rsid w:val="00585E2E"/>
    <w:rsid w:val="0059192E"/>
    <w:rsid w:val="00596965"/>
    <w:rsid w:val="00596D6F"/>
    <w:rsid w:val="005A6292"/>
    <w:rsid w:val="005A667F"/>
    <w:rsid w:val="005A7298"/>
    <w:rsid w:val="005A7B38"/>
    <w:rsid w:val="005B06E2"/>
    <w:rsid w:val="005C0071"/>
    <w:rsid w:val="005C1636"/>
    <w:rsid w:val="005D1C3E"/>
    <w:rsid w:val="005D201A"/>
    <w:rsid w:val="005D2480"/>
    <w:rsid w:val="005D4F22"/>
    <w:rsid w:val="005E5120"/>
    <w:rsid w:val="005E570A"/>
    <w:rsid w:val="005E68C9"/>
    <w:rsid w:val="005F5E73"/>
    <w:rsid w:val="00603DA7"/>
    <w:rsid w:val="00605C06"/>
    <w:rsid w:val="0061385F"/>
    <w:rsid w:val="0062284B"/>
    <w:rsid w:val="00622AB2"/>
    <w:rsid w:val="006255E4"/>
    <w:rsid w:val="00631001"/>
    <w:rsid w:val="0064387D"/>
    <w:rsid w:val="00645296"/>
    <w:rsid w:val="0064626E"/>
    <w:rsid w:val="00650B9A"/>
    <w:rsid w:val="006530ED"/>
    <w:rsid w:val="00653B7F"/>
    <w:rsid w:val="00664919"/>
    <w:rsid w:val="00665296"/>
    <w:rsid w:val="00667225"/>
    <w:rsid w:val="00672882"/>
    <w:rsid w:val="0067420F"/>
    <w:rsid w:val="00676246"/>
    <w:rsid w:val="0068202F"/>
    <w:rsid w:val="00682A66"/>
    <w:rsid w:val="00683048"/>
    <w:rsid w:val="00683120"/>
    <w:rsid w:val="00686927"/>
    <w:rsid w:val="006919AD"/>
    <w:rsid w:val="00696660"/>
    <w:rsid w:val="006A0CB0"/>
    <w:rsid w:val="006A1D0A"/>
    <w:rsid w:val="006A4B7E"/>
    <w:rsid w:val="006B58D1"/>
    <w:rsid w:val="006B6667"/>
    <w:rsid w:val="006C183A"/>
    <w:rsid w:val="006C6002"/>
    <w:rsid w:val="006D1B52"/>
    <w:rsid w:val="006D39A7"/>
    <w:rsid w:val="006D4625"/>
    <w:rsid w:val="006D5CEB"/>
    <w:rsid w:val="006F1008"/>
    <w:rsid w:val="006F2170"/>
    <w:rsid w:val="006F49B4"/>
    <w:rsid w:val="006F4CF0"/>
    <w:rsid w:val="006F6FEB"/>
    <w:rsid w:val="00703F88"/>
    <w:rsid w:val="00712909"/>
    <w:rsid w:val="00713962"/>
    <w:rsid w:val="00721CD9"/>
    <w:rsid w:val="007251C7"/>
    <w:rsid w:val="00727B44"/>
    <w:rsid w:val="00731B4C"/>
    <w:rsid w:val="007331EB"/>
    <w:rsid w:val="00740AC8"/>
    <w:rsid w:val="00747900"/>
    <w:rsid w:val="00750EEB"/>
    <w:rsid w:val="0075138F"/>
    <w:rsid w:val="007542CE"/>
    <w:rsid w:val="007550AB"/>
    <w:rsid w:val="00760791"/>
    <w:rsid w:val="007607A8"/>
    <w:rsid w:val="00763576"/>
    <w:rsid w:val="00767522"/>
    <w:rsid w:val="007732EE"/>
    <w:rsid w:val="00775799"/>
    <w:rsid w:val="0077786A"/>
    <w:rsid w:val="00777F0E"/>
    <w:rsid w:val="00787537"/>
    <w:rsid w:val="00790A95"/>
    <w:rsid w:val="00790F4B"/>
    <w:rsid w:val="007910BE"/>
    <w:rsid w:val="007A072C"/>
    <w:rsid w:val="007A19BB"/>
    <w:rsid w:val="007B28CD"/>
    <w:rsid w:val="007B42A3"/>
    <w:rsid w:val="007B5053"/>
    <w:rsid w:val="007B7A13"/>
    <w:rsid w:val="007C5D3A"/>
    <w:rsid w:val="007D5C4A"/>
    <w:rsid w:val="007D76D8"/>
    <w:rsid w:val="007E0885"/>
    <w:rsid w:val="007E4B48"/>
    <w:rsid w:val="007E6C2B"/>
    <w:rsid w:val="007F3F13"/>
    <w:rsid w:val="007F592C"/>
    <w:rsid w:val="007F5E80"/>
    <w:rsid w:val="007F715B"/>
    <w:rsid w:val="008017E5"/>
    <w:rsid w:val="00803531"/>
    <w:rsid w:val="00806009"/>
    <w:rsid w:val="00807819"/>
    <w:rsid w:val="0081459D"/>
    <w:rsid w:val="00814FAB"/>
    <w:rsid w:val="00814FC2"/>
    <w:rsid w:val="008157C9"/>
    <w:rsid w:val="00815C7E"/>
    <w:rsid w:val="00823DC2"/>
    <w:rsid w:val="008270EB"/>
    <w:rsid w:val="008377FA"/>
    <w:rsid w:val="00851CC0"/>
    <w:rsid w:val="00852656"/>
    <w:rsid w:val="0085399C"/>
    <w:rsid w:val="008617B9"/>
    <w:rsid w:val="00862829"/>
    <w:rsid w:val="0086534F"/>
    <w:rsid w:val="00871856"/>
    <w:rsid w:val="00872F9D"/>
    <w:rsid w:val="00876BF0"/>
    <w:rsid w:val="008802AE"/>
    <w:rsid w:val="008823C9"/>
    <w:rsid w:val="0089308E"/>
    <w:rsid w:val="00893F66"/>
    <w:rsid w:val="008A2793"/>
    <w:rsid w:val="008B3E90"/>
    <w:rsid w:val="008B5ACA"/>
    <w:rsid w:val="008C0CAD"/>
    <w:rsid w:val="008C29F5"/>
    <w:rsid w:val="008C2A4F"/>
    <w:rsid w:val="008C76D4"/>
    <w:rsid w:val="008C7DB1"/>
    <w:rsid w:val="008D1296"/>
    <w:rsid w:val="008D5F46"/>
    <w:rsid w:val="008E349B"/>
    <w:rsid w:val="008E3C60"/>
    <w:rsid w:val="008F0CAB"/>
    <w:rsid w:val="008F5DEE"/>
    <w:rsid w:val="008F71C5"/>
    <w:rsid w:val="008F722E"/>
    <w:rsid w:val="008F7A08"/>
    <w:rsid w:val="00901C0A"/>
    <w:rsid w:val="00902335"/>
    <w:rsid w:val="00904E84"/>
    <w:rsid w:val="00910BBD"/>
    <w:rsid w:val="00917FC7"/>
    <w:rsid w:val="00920829"/>
    <w:rsid w:val="00931C90"/>
    <w:rsid w:val="00935473"/>
    <w:rsid w:val="00937DBB"/>
    <w:rsid w:val="00947620"/>
    <w:rsid w:val="00953829"/>
    <w:rsid w:val="009659BD"/>
    <w:rsid w:val="00973A99"/>
    <w:rsid w:val="009751CB"/>
    <w:rsid w:val="00977F6A"/>
    <w:rsid w:val="009832EA"/>
    <w:rsid w:val="00987D88"/>
    <w:rsid w:val="009917F6"/>
    <w:rsid w:val="00992DB9"/>
    <w:rsid w:val="00993135"/>
    <w:rsid w:val="009969E9"/>
    <w:rsid w:val="009A0DB7"/>
    <w:rsid w:val="009A39F1"/>
    <w:rsid w:val="009A4DD3"/>
    <w:rsid w:val="009B115B"/>
    <w:rsid w:val="009B4516"/>
    <w:rsid w:val="009B59CE"/>
    <w:rsid w:val="009C6585"/>
    <w:rsid w:val="009D4A16"/>
    <w:rsid w:val="009E76DD"/>
    <w:rsid w:val="009F3EEE"/>
    <w:rsid w:val="009F769C"/>
    <w:rsid w:val="009F78B9"/>
    <w:rsid w:val="00A00F72"/>
    <w:rsid w:val="00A0115F"/>
    <w:rsid w:val="00A014CE"/>
    <w:rsid w:val="00A025AC"/>
    <w:rsid w:val="00A06153"/>
    <w:rsid w:val="00A26C10"/>
    <w:rsid w:val="00A31508"/>
    <w:rsid w:val="00A31C49"/>
    <w:rsid w:val="00A340CD"/>
    <w:rsid w:val="00A37CFA"/>
    <w:rsid w:val="00A42140"/>
    <w:rsid w:val="00A43DDB"/>
    <w:rsid w:val="00A45F62"/>
    <w:rsid w:val="00A4797C"/>
    <w:rsid w:val="00A544C8"/>
    <w:rsid w:val="00A550A3"/>
    <w:rsid w:val="00A573D1"/>
    <w:rsid w:val="00A62A6E"/>
    <w:rsid w:val="00A73DA6"/>
    <w:rsid w:val="00A74CDD"/>
    <w:rsid w:val="00A81B63"/>
    <w:rsid w:val="00A86AED"/>
    <w:rsid w:val="00A86BFC"/>
    <w:rsid w:val="00A92BFD"/>
    <w:rsid w:val="00A96AF8"/>
    <w:rsid w:val="00AA3B16"/>
    <w:rsid w:val="00AA4D41"/>
    <w:rsid w:val="00AB1A5B"/>
    <w:rsid w:val="00AB47EA"/>
    <w:rsid w:val="00AD26B4"/>
    <w:rsid w:val="00AD3514"/>
    <w:rsid w:val="00AD4047"/>
    <w:rsid w:val="00AF0E0E"/>
    <w:rsid w:val="00AF2A1D"/>
    <w:rsid w:val="00AF2AF1"/>
    <w:rsid w:val="00B10FE3"/>
    <w:rsid w:val="00B1558B"/>
    <w:rsid w:val="00B173A0"/>
    <w:rsid w:val="00B21328"/>
    <w:rsid w:val="00B228A0"/>
    <w:rsid w:val="00B31B76"/>
    <w:rsid w:val="00B4329F"/>
    <w:rsid w:val="00B43F93"/>
    <w:rsid w:val="00B45468"/>
    <w:rsid w:val="00B54DEC"/>
    <w:rsid w:val="00B57918"/>
    <w:rsid w:val="00B604B5"/>
    <w:rsid w:val="00B61A11"/>
    <w:rsid w:val="00B71003"/>
    <w:rsid w:val="00B748BC"/>
    <w:rsid w:val="00B772DF"/>
    <w:rsid w:val="00B77DDF"/>
    <w:rsid w:val="00B8455F"/>
    <w:rsid w:val="00B87C92"/>
    <w:rsid w:val="00B914F5"/>
    <w:rsid w:val="00B9453A"/>
    <w:rsid w:val="00BA057F"/>
    <w:rsid w:val="00BA125F"/>
    <w:rsid w:val="00BB5829"/>
    <w:rsid w:val="00BB59BC"/>
    <w:rsid w:val="00BC4024"/>
    <w:rsid w:val="00BD3AA7"/>
    <w:rsid w:val="00C01026"/>
    <w:rsid w:val="00C04A52"/>
    <w:rsid w:val="00C058BD"/>
    <w:rsid w:val="00C111BD"/>
    <w:rsid w:val="00C11CF7"/>
    <w:rsid w:val="00C17ECF"/>
    <w:rsid w:val="00C21845"/>
    <w:rsid w:val="00C23499"/>
    <w:rsid w:val="00C24DFA"/>
    <w:rsid w:val="00C31998"/>
    <w:rsid w:val="00C4031E"/>
    <w:rsid w:val="00C42248"/>
    <w:rsid w:val="00C50294"/>
    <w:rsid w:val="00C54DCC"/>
    <w:rsid w:val="00C57420"/>
    <w:rsid w:val="00C57997"/>
    <w:rsid w:val="00C57DAF"/>
    <w:rsid w:val="00C6057A"/>
    <w:rsid w:val="00C76048"/>
    <w:rsid w:val="00C80676"/>
    <w:rsid w:val="00C87062"/>
    <w:rsid w:val="00C91102"/>
    <w:rsid w:val="00CA515F"/>
    <w:rsid w:val="00CA645D"/>
    <w:rsid w:val="00CB390A"/>
    <w:rsid w:val="00CC2D16"/>
    <w:rsid w:val="00CE58AD"/>
    <w:rsid w:val="00CF4073"/>
    <w:rsid w:val="00CF4812"/>
    <w:rsid w:val="00CF5716"/>
    <w:rsid w:val="00D12E13"/>
    <w:rsid w:val="00D133A8"/>
    <w:rsid w:val="00D1664A"/>
    <w:rsid w:val="00D16EBC"/>
    <w:rsid w:val="00D24D7E"/>
    <w:rsid w:val="00D40773"/>
    <w:rsid w:val="00D45224"/>
    <w:rsid w:val="00D5160E"/>
    <w:rsid w:val="00D52CE2"/>
    <w:rsid w:val="00D5542E"/>
    <w:rsid w:val="00D56502"/>
    <w:rsid w:val="00D63054"/>
    <w:rsid w:val="00D65885"/>
    <w:rsid w:val="00D65E1C"/>
    <w:rsid w:val="00D7047D"/>
    <w:rsid w:val="00D753B6"/>
    <w:rsid w:val="00D819BE"/>
    <w:rsid w:val="00D9055E"/>
    <w:rsid w:val="00DA5346"/>
    <w:rsid w:val="00DB3016"/>
    <w:rsid w:val="00DC6B98"/>
    <w:rsid w:val="00DD2F7A"/>
    <w:rsid w:val="00DE389E"/>
    <w:rsid w:val="00DE5056"/>
    <w:rsid w:val="00DE5975"/>
    <w:rsid w:val="00DF0CCA"/>
    <w:rsid w:val="00DF4B61"/>
    <w:rsid w:val="00DF5B66"/>
    <w:rsid w:val="00E01619"/>
    <w:rsid w:val="00E039B0"/>
    <w:rsid w:val="00E04420"/>
    <w:rsid w:val="00E04F9F"/>
    <w:rsid w:val="00E10488"/>
    <w:rsid w:val="00E1193B"/>
    <w:rsid w:val="00E13D9E"/>
    <w:rsid w:val="00E368D4"/>
    <w:rsid w:val="00E407A2"/>
    <w:rsid w:val="00E417E1"/>
    <w:rsid w:val="00E510F5"/>
    <w:rsid w:val="00E53A0F"/>
    <w:rsid w:val="00E56F9A"/>
    <w:rsid w:val="00E579C9"/>
    <w:rsid w:val="00E602C8"/>
    <w:rsid w:val="00E74C36"/>
    <w:rsid w:val="00E7524B"/>
    <w:rsid w:val="00E813AE"/>
    <w:rsid w:val="00E81813"/>
    <w:rsid w:val="00E84147"/>
    <w:rsid w:val="00E87731"/>
    <w:rsid w:val="00E959DF"/>
    <w:rsid w:val="00E97C97"/>
    <w:rsid w:val="00EA074C"/>
    <w:rsid w:val="00EA4A44"/>
    <w:rsid w:val="00EB48C1"/>
    <w:rsid w:val="00EC1655"/>
    <w:rsid w:val="00EC3EEE"/>
    <w:rsid w:val="00EC505C"/>
    <w:rsid w:val="00ED3829"/>
    <w:rsid w:val="00ED5189"/>
    <w:rsid w:val="00ED586A"/>
    <w:rsid w:val="00ED60EE"/>
    <w:rsid w:val="00EE3B1A"/>
    <w:rsid w:val="00EE3CB9"/>
    <w:rsid w:val="00EE4CFB"/>
    <w:rsid w:val="00EE6393"/>
    <w:rsid w:val="00EF0161"/>
    <w:rsid w:val="00EF0614"/>
    <w:rsid w:val="00EF6DCC"/>
    <w:rsid w:val="00F01EDF"/>
    <w:rsid w:val="00F057DD"/>
    <w:rsid w:val="00F147B1"/>
    <w:rsid w:val="00F17B6E"/>
    <w:rsid w:val="00F22844"/>
    <w:rsid w:val="00F23961"/>
    <w:rsid w:val="00F37CFD"/>
    <w:rsid w:val="00F418BC"/>
    <w:rsid w:val="00F50F84"/>
    <w:rsid w:val="00F552AF"/>
    <w:rsid w:val="00F57104"/>
    <w:rsid w:val="00F60520"/>
    <w:rsid w:val="00F66373"/>
    <w:rsid w:val="00F70378"/>
    <w:rsid w:val="00F7134F"/>
    <w:rsid w:val="00F7483A"/>
    <w:rsid w:val="00F819B6"/>
    <w:rsid w:val="00F854EA"/>
    <w:rsid w:val="00F860F4"/>
    <w:rsid w:val="00F9099D"/>
    <w:rsid w:val="00F91C7D"/>
    <w:rsid w:val="00F92432"/>
    <w:rsid w:val="00F93DAD"/>
    <w:rsid w:val="00F94D57"/>
    <w:rsid w:val="00F94DCB"/>
    <w:rsid w:val="00FA04DC"/>
    <w:rsid w:val="00FA7940"/>
    <w:rsid w:val="00FA79CB"/>
    <w:rsid w:val="00FB30B5"/>
    <w:rsid w:val="00FC1318"/>
    <w:rsid w:val="00FC1364"/>
    <w:rsid w:val="00FC38CF"/>
    <w:rsid w:val="00FC3E3D"/>
    <w:rsid w:val="00FC429B"/>
    <w:rsid w:val="00FC6D27"/>
    <w:rsid w:val="00FD3778"/>
    <w:rsid w:val="00FD5D1C"/>
    <w:rsid w:val="00FE1EDC"/>
    <w:rsid w:val="00FE3BFF"/>
    <w:rsid w:val="00FF1511"/>
    <w:rsid w:val="00FF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858B1"/>
  <w15:chartTrackingRefBased/>
  <w15:docId w15:val="{7ABBFF06-81DF-423F-BC53-D2AA10622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FC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58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C0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8C0C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064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3A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064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3AC"/>
    <w:rPr>
      <w:lang w:val="en-GB"/>
    </w:rPr>
  </w:style>
  <w:style w:type="paragraph" w:styleId="ListParagraph">
    <w:name w:val="List Paragraph"/>
    <w:basedOn w:val="Normal"/>
    <w:uiPriority w:val="34"/>
    <w:qFormat/>
    <w:rsid w:val="00274694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A279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8A2793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1758D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E959DF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E959DF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E959D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F:\NOVI%20PLAVI\FILOLOSKI\SAMOVREDNOVANJE_2026\rezultati-Anketa_6(2)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F:\NOVI%20PLAVI\FILOLOSKI\SAMOVREDNOVANJE_2026\rezultati-Anketa_&#1075;&#1088;&#1072;&#1092;&#1080;&#1082;&#1086;&#1085;&#1080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F:\NOVI%20PLAVI\FILOLOSKI\SAMOVREDNOVANJE_2026\rezultati-Anketa_&#1075;&#1088;&#1072;&#1092;&#1080;&#1082;&#1086;&#1085;&#1080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F:\NOVI%20PLAVI\FILOLOSKI\SAMOVREDNOVANJE_2026\rezultati-Anketa_&#1075;&#1088;&#1072;&#1092;&#1080;&#1082;&#1086;&#1085;&#1080;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F:\NOVI%20PLAVI\FILOLOSKI\SAMOVREDNOVANJE_2026\rezultati-Anketa_&#1075;&#1088;&#1072;&#1092;&#1080;&#1082;&#1086;&#1085;&#1080;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6BF1-445F-B492-ACD516D1BE9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6BF1-445F-B492-ACD516D1BE97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6BF1-445F-B492-ACD516D1BE97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6BF1-445F-B492-ACD516D1BE97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6BF1-445F-B492-ACD516D1BE97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6BF1-445F-B492-ACD516D1BE97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D-6BF1-445F-B492-ACD516D1BE97}"/>
              </c:ext>
            </c:extLst>
          </c:dPt>
          <c:dLbls>
            <c:dLbl>
              <c:idx val="0"/>
              <c:layout>
                <c:manualLayout>
                  <c:x val="0.10593116684648304"/>
                  <c:y val="0.17659383418138283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6BF1-445F-B492-ACD516D1BE97}"/>
                </c:ext>
              </c:extLst>
            </c:dLbl>
            <c:dLbl>
              <c:idx val="1"/>
              <c:layout>
                <c:manualLayout>
                  <c:x val="-1.3080601187620128E-2"/>
                  <c:y val="0.14350458512350728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6BF1-445F-B492-ACD516D1BE97}"/>
                </c:ext>
              </c:extLst>
            </c:dLbl>
            <c:dLbl>
              <c:idx val="2"/>
              <c:layout>
                <c:manualLayout>
                  <c:x val="-6.2659165226748914E-2"/>
                  <c:y val="-7.0134595941146391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6BF1-445F-B492-ACD516D1BE9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5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звање!$A$19:$A$25</c:f>
              <c:strCache>
                <c:ptCount val="7"/>
                <c:pt idx="0">
                  <c:v>Редовни професор</c:v>
                </c:pt>
                <c:pt idx="1">
                  <c:v>Ванредни професор</c:v>
                </c:pt>
                <c:pt idx="2">
                  <c:v>Доцент</c:v>
                </c:pt>
                <c:pt idx="3">
                  <c:v>Асистент са докторатом</c:v>
                </c:pt>
                <c:pt idx="4">
                  <c:v>Асистент</c:v>
                </c:pt>
                <c:pt idx="5">
                  <c:v>Виши лектор</c:v>
                </c:pt>
                <c:pt idx="6">
                  <c:v>Лектор</c:v>
                </c:pt>
              </c:strCache>
            </c:strRef>
          </c:cat>
          <c:val>
            <c:numRef>
              <c:f>звање!$B$19:$B$25</c:f>
              <c:numCache>
                <c:formatCode>0%</c:formatCode>
                <c:ptCount val="7"/>
                <c:pt idx="0">
                  <c:v>0.1958</c:v>
                </c:pt>
                <c:pt idx="1">
                  <c:v>0.23080000000000001</c:v>
                </c:pt>
                <c:pt idx="2">
                  <c:v>0.28670000000000001</c:v>
                </c:pt>
                <c:pt idx="3">
                  <c:v>7.0000000000000001E-3</c:v>
                </c:pt>
                <c:pt idx="4">
                  <c:v>0.12590000000000001</c:v>
                </c:pt>
                <c:pt idx="5">
                  <c:v>0.12590000000000001</c:v>
                </c:pt>
                <c:pt idx="6">
                  <c:v>2.8000000000000001E-2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E-6BF1-445F-B492-ACD516D1BE97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050" b="0"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оцене!$A$212:$A$222</c:f>
              <c:strCache>
                <c:ptCount val="11"/>
                <c:pt idx="0">
                  <c:v>Управа обезбеђује финансијска средства за побољшање услова рада</c:v>
                </c:pt>
                <c:pt idx="1">
                  <c:v>Факултет обезбеђује заштиту запослених од дискриминације и узнемиравања</c:v>
                </c:pt>
                <c:pt idx="2">
                  <c:v>Управа обезбеђује додатна финансијска средства за зараде запослених</c:v>
                </c:pt>
                <c:pt idx="3">
                  <c:v>Управа правовремено информише запослене о актуелним дешавањима</c:v>
                </c:pt>
                <c:pt idx="4">
                  <c:v>Управа обезбеђује задовољавајуће услове за реализацију наставе</c:v>
                </c:pt>
                <c:pt idx="5">
                  <c:v>Управа подстиче и прати унапређење квалитета наставе</c:v>
                </c:pt>
                <c:pt idx="6">
                  <c:v>Управа обезбеђује задовољавајуће услове за научноистраживачки рад</c:v>
                </c:pt>
                <c:pt idx="7">
                  <c:v>Управа настоји да промовише Факултет у јавности</c:v>
                </c:pt>
                <c:pt idx="8">
                  <c:v>Управа се ангажује у организацији и реализацији међународне сарадње</c:v>
                </c:pt>
                <c:pt idx="9">
                  <c:v>Могу да се обратим управи ако имам проблем или питање у вези са послом</c:v>
                </c:pt>
                <c:pt idx="10">
                  <c:v>Управа уважава мишљење наставног особља приликом доношења одлука</c:v>
                </c:pt>
              </c:strCache>
            </c:strRef>
          </c:cat>
          <c:val>
            <c:numRef>
              <c:f>оцене!$B$212:$B$222</c:f>
              <c:numCache>
                <c:formatCode>0.00</c:formatCode>
                <c:ptCount val="11"/>
                <c:pt idx="0">
                  <c:v>4.0751879699248121</c:v>
                </c:pt>
                <c:pt idx="1">
                  <c:v>4.1086956521739131</c:v>
                </c:pt>
                <c:pt idx="2">
                  <c:v>4.2992125984251972</c:v>
                </c:pt>
                <c:pt idx="3">
                  <c:v>4.3193277310924367</c:v>
                </c:pt>
                <c:pt idx="4">
                  <c:v>4.3695652173913047</c:v>
                </c:pt>
                <c:pt idx="5">
                  <c:v>4.373239436619718</c:v>
                </c:pt>
                <c:pt idx="6">
                  <c:v>4.3868613138686134</c:v>
                </c:pt>
                <c:pt idx="7">
                  <c:v>4.4852941176470589</c:v>
                </c:pt>
                <c:pt idx="8">
                  <c:v>4.5177304964539005</c:v>
                </c:pt>
                <c:pt idx="9">
                  <c:v>4.5217391304347823</c:v>
                </c:pt>
                <c:pt idx="10">
                  <c:v>4.5396825396825395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B3E-4372-B339-1C2EBA7F164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1058100400"/>
        <c:axId val="1058101648"/>
      </c:barChart>
      <c:catAx>
        <c:axId val="105810040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58101648"/>
        <c:crosses val="autoZero"/>
        <c:auto val="1"/>
        <c:lblAlgn val="ctr"/>
        <c:lblOffset val="100"/>
        <c:noMultiLvlLbl val="0"/>
      </c:catAx>
      <c:valAx>
        <c:axId val="1058101648"/>
        <c:scaling>
          <c:orientation val="minMax"/>
          <c:max val="5"/>
          <c:min val="1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58100400"/>
        <c:crosses val="autoZero"/>
        <c:crossBetween val="between"/>
        <c:majorUnit val="1"/>
        <c:minorUnit val="1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stacked"/>
        <c:varyColors val="0"/>
        <c:ser>
          <c:idx val="0"/>
          <c:order val="0"/>
          <c:tx>
            <c:strRef>
              <c:f>оцене!$E$159</c:f>
              <c:strCache>
                <c:ptCount val="1"/>
                <c:pt idx="0">
                  <c:v>1 - Уопште се не слажем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оцене!$D$160:$D$170</c:f>
              <c:strCache>
                <c:ptCount val="11"/>
                <c:pt idx="0">
                  <c:v>Управа подстиче и прати унапређење квалитета наставе</c:v>
                </c:pt>
                <c:pt idx="1">
                  <c:v>Управа обезбеђује финансијска средства за побољшање услова рада</c:v>
                </c:pt>
                <c:pt idx="2">
                  <c:v>Управа обезбеђује задовољавајуће услове за реализацију наставе</c:v>
                </c:pt>
                <c:pt idx="3">
                  <c:v>Управа уважава мишљење наставног особља приликом доношења одлука</c:v>
                </c:pt>
                <c:pt idx="4">
                  <c:v>Факултет обезбеђује заштиту запослених од дискриминације и узнемиравања</c:v>
                </c:pt>
                <c:pt idx="5">
                  <c:v>Управа обезбеђује задовољавајуће услове за научноистраживачки рад</c:v>
                </c:pt>
                <c:pt idx="6">
                  <c:v>Управа се ангажује у организацији и реализацији међународне сарадње</c:v>
                </c:pt>
                <c:pt idx="7">
                  <c:v>Управа обезбеђује додатна финансијска средства за зараде запослених</c:v>
                </c:pt>
                <c:pt idx="8">
                  <c:v>Управа правовремено информише запослене о актуелним дешавањима</c:v>
                </c:pt>
                <c:pt idx="9">
                  <c:v>Управа настоји да промовише Факултет у јавности</c:v>
                </c:pt>
                <c:pt idx="10">
                  <c:v>Могу да се обратим управи ако имам проблем или питање у вези са послом</c:v>
                </c:pt>
              </c:strCache>
            </c:strRef>
          </c:cat>
          <c:val>
            <c:numRef>
              <c:f>оцене!$E$160:$E$170</c:f>
              <c:numCache>
                <c:formatCode>General</c:formatCode>
                <c:ptCount val="11"/>
                <c:pt idx="0">
                  <c:v>3</c:v>
                </c:pt>
                <c:pt idx="1">
                  <c:v>2</c:v>
                </c:pt>
                <c:pt idx="2">
                  <c:v>1</c:v>
                </c:pt>
                <c:pt idx="3">
                  <c:v>4</c:v>
                </c:pt>
                <c:pt idx="4">
                  <c:v>4</c:v>
                </c:pt>
                <c:pt idx="5">
                  <c:v>1</c:v>
                </c:pt>
                <c:pt idx="6">
                  <c:v>3</c:v>
                </c:pt>
                <c:pt idx="7">
                  <c:v>1</c:v>
                </c:pt>
                <c:pt idx="8">
                  <c:v>1</c:v>
                </c:pt>
                <c:pt idx="9">
                  <c:v>3</c:v>
                </c:pt>
                <c:pt idx="10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B30-4627-9920-145B391606F2}"/>
            </c:ext>
          </c:extLst>
        </c:ser>
        <c:ser>
          <c:idx val="1"/>
          <c:order val="1"/>
          <c:tx>
            <c:strRef>
              <c:f>оцене!$F$159</c:f>
              <c:strCache>
                <c:ptCount val="1"/>
                <c:pt idx="0">
                  <c:v>2 - Углавном се не слажем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оцене!$D$160:$D$170</c:f>
              <c:strCache>
                <c:ptCount val="11"/>
                <c:pt idx="0">
                  <c:v>Управа подстиче и прати унапређење квалитета наставе</c:v>
                </c:pt>
                <c:pt idx="1">
                  <c:v>Управа обезбеђује финансијска средства за побољшање услова рада</c:v>
                </c:pt>
                <c:pt idx="2">
                  <c:v>Управа обезбеђује задовољавајуће услове за реализацију наставе</c:v>
                </c:pt>
                <c:pt idx="3">
                  <c:v>Управа уважава мишљење наставног особља приликом доношења одлука</c:v>
                </c:pt>
                <c:pt idx="4">
                  <c:v>Факултет обезбеђује заштиту запослених од дискриминације и узнемиравања</c:v>
                </c:pt>
                <c:pt idx="5">
                  <c:v>Управа обезбеђује задовољавајуће услове за научноистраживачки рад</c:v>
                </c:pt>
                <c:pt idx="6">
                  <c:v>Управа се ангажује у организацији и реализацији међународне сарадње</c:v>
                </c:pt>
                <c:pt idx="7">
                  <c:v>Управа обезбеђује додатна финансијска средства за зараде запослених</c:v>
                </c:pt>
                <c:pt idx="8">
                  <c:v>Управа правовремено информише запослене о актуелним дешавањима</c:v>
                </c:pt>
                <c:pt idx="9">
                  <c:v>Управа настоји да промовише Факултет у јавности</c:v>
                </c:pt>
                <c:pt idx="10">
                  <c:v>Могу да се обратим управи ако имам проблем или питање у вези са послом</c:v>
                </c:pt>
              </c:strCache>
            </c:strRef>
          </c:cat>
          <c:val>
            <c:numRef>
              <c:f>оцене!$F$160:$F$170</c:f>
              <c:numCache>
                <c:formatCode>General</c:formatCode>
                <c:ptCount val="11"/>
                <c:pt idx="0">
                  <c:v>8</c:v>
                </c:pt>
                <c:pt idx="1">
                  <c:v>10</c:v>
                </c:pt>
                <c:pt idx="2">
                  <c:v>3</c:v>
                </c:pt>
                <c:pt idx="3">
                  <c:v>5</c:v>
                </c:pt>
                <c:pt idx="4">
                  <c:v>6</c:v>
                </c:pt>
                <c:pt idx="5">
                  <c:v>6</c:v>
                </c:pt>
                <c:pt idx="6">
                  <c:v>6</c:v>
                </c:pt>
                <c:pt idx="7">
                  <c:v>6</c:v>
                </c:pt>
                <c:pt idx="8">
                  <c:v>5</c:v>
                </c:pt>
                <c:pt idx="9">
                  <c:v>2</c:v>
                </c:pt>
                <c:pt idx="10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B30-4627-9920-145B391606F2}"/>
            </c:ext>
          </c:extLst>
        </c:ser>
        <c:ser>
          <c:idx val="2"/>
          <c:order val="2"/>
          <c:tx>
            <c:strRef>
              <c:f>оцене!$G$159</c:f>
              <c:strCache>
                <c:ptCount val="1"/>
                <c:pt idx="0">
                  <c:v>3 - Нити се слажем, нити не слажем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оцене!$D$160:$D$170</c:f>
              <c:strCache>
                <c:ptCount val="11"/>
                <c:pt idx="0">
                  <c:v>Управа подстиче и прати унапређење квалитета наставе</c:v>
                </c:pt>
                <c:pt idx="1">
                  <c:v>Управа обезбеђује финансијска средства за побољшање услова рада</c:v>
                </c:pt>
                <c:pt idx="2">
                  <c:v>Управа обезбеђује задовољавајуће услове за реализацију наставе</c:v>
                </c:pt>
                <c:pt idx="3">
                  <c:v>Управа уважава мишљење наставног особља приликом доношења одлука</c:v>
                </c:pt>
                <c:pt idx="4">
                  <c:v>Факултет обезбеђује заштиту запослених од дискриминације и узнемиравања</c:v>
                </c:pt>
                <c:pt idx="5">
                  <c:v>Управа обезбеђује задовољавајуће услове за научноистраживачки рад</c:v>
                </c:pt>
                <c:pt idx="6">
                  <c:v>Управа се ангажује у организацији и реализацији међународне сарадње</c:v>
                </c:pt>
                <c:pt idx="7">
                  <c:v>Управа обезбеђује додатна финансијска средства за зараде запослених</c:v>
                </c:pt>
                <c:pt idx="8">
                  <c:v>Управа правовремено информише запослене о актуелним дешавањима</c:v>
                </c:pt>
                <c:pt idx="9">
                  <c:v>Управа настоји да промовише Факултет у јавности</c:v>
                </c:pt>
                <c:pt idx="10">
                  <c:v>Могу да се обратим управи ако имам проблем или питање у вези са послом</c:v>
                </c:pt>
              </c:strCache>
            </c:strRef>
          </c:cat>
          <c:val>
            <c:numRef>
              <c:f>оцене!$G$160:$G$170</c:f>
              <c:numCache>
                <c:formatCode>General</c:formatCode>
                <c:ptCount val="11"/>
                <c:pt idx="0">
                  <c:v>9</c:v>
                </c:pt>
                <c:pt idx="1">
                  <c:v>10</c:v>
                </c:pt>
                <c:pt idx="2">
                  <c:v>7</c:v>
                </c:pt>
                <c:pt idx="3">
                  <c:v>8</c:v>
                </c:pt>
                <c:pt idx="4">
                  <c:v>6</c:v>
                </c:pt>
                <c:pt idx="5">
                  <c:v>8</c:v>
                </c:pt>
                <c:pt idx="6">
                  <c:v>6</c:v>
                </c:pt>
                <c:pt idx="7">
                  <c:v>4</c:v>
                </c:pt>
                <c:pt idx="8">
                  <c:v>4</c:v>
                </c:pt>
                <c:pt idx="9">
                  <c:v>6</c:v>
                </c:pt>
                <c:pt idx="10">
                  <c:v>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B30-4627-9920-145B391606F2}"/>
            </c:ext>
          </c:extLst>
        </c:ser>
        <c:ser>
          <c:idx val="3"/>
          <c:order val="3"/>
          <c:tx>
            <c:strRef>
              <c:f>оцене!$H$159</c:f>
              <c:strCache>
                <c:ptCount val="1"/>
                <c:pt idx="0">
                  <c:v>4 - Углавном се слажем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оцене!$D$160:$D$170</c:f>
              <c:strCache>
                <c:ptCount val="11"/>
                <c:pt idx="0">
                  <c:v>Управа подстиче и прати унапређење квалитета наставе</c:v>
                </c:pt>
                <c:pt idx="1">
                  <c:v>Управа обезбеђује финансијска средства за побољшање услова рада</c:v>
                </c:pt>
                <c:pt idx="2">
                  <c:v>Управа обезбеђује задовољавајуће услове за реализацију наставе</c:v>
                </c:pt>
                <c:pt idx="3">
                  <c:v>Управа уважава мишљење наставног особља приликом доношења одлука</c:v>
                </c:pt>
                <c:pt idx="4">
                  <c:v>Факултет обезбеђује заштиту запослених од дискриминације и узнемиравања</c:v>
                </c:pt>
                <c:pt idx="5">
                  <c:v>Управа обезбеђује задовољавајуће услове за научноистраживачки рад</c:v>
                </c:pt>
                <c:pt idx="6">
                  <c:v>Управа се ангажује у организацији и реализацији међународне сарадње</c:v>
                </c:pt>
                <c:pt idx="7">
                  <c:v>Управа обезбеђује додатна финансијска средства за зараде запослених</c:v>
                </c:pt>
                <c:pt idx="8">
                  <c:v>Управа правовремено информише запослене о актуелним дешавањима</c:v>
                </c:pt>
                <c:pt idx="9">
                  <c:v>Управа настоји да промовише Факултет у јавности</c:v>
                </c:pt>
                <c:pt idx="10">
                  <c:v>Могу да се обратим управи ако имам проблем или питање у вези са послом</c:v>
                </c:pt>
              </c:strCache>
            </c:strRef>
          </c:cat>
          <c:val>
            <c:numRef>
              <c:f>оцене!$H$160:$H$170</c:f>
              <c:numCache>
                <c:formatCode>General</c:formatCode>
                <c:ptCount val="11"/>
                <c:pt idx="0">
                  <c:v>34</c:v>
                </c:pt>
                <c:pt idx="1">
                  <c:v>27</c:v>
                </c:pt>
                <c:pt idx="2">
                  <c:v>37</c:v>
                </c:pt>
                <c:pt idx="3">
                  <c:v>17</c:v>
                </c:pt>
                <c:pt idx="4">
                  <c:v>11</c:v>
                </c:pt>
                <c:pt idx="5">
                  <c:v>24</c:v>
                </c:pt>
                <c:pt idx="6">
                  <c:v>18</c:v>
                </c:pt>
                <c:pt idx="7">
                  <c:v>13</c:v>
                </c:pt>
                <c:pt idx="8">
                  <c:v>22</c:v>
                </c:pt>
                <c:pt idx="9">
                  <c:v>17</c:v>
                </c:pt>
                <c:pt idx="10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6B30-4627-9920-145B391606F2}"/>
            </c:ext>
          </c:extLst>
        </c:ser>
        <c:ser>
          <c:idx val="4"/>
          <c:order val="4"/>
          <c:tx>
            <c:strRef>
              <c:f>оцене!$I$159</c:f>
              <c:strCache>
                <c:ptCount val="1"/>
                <c:pt idx="0">
                  <c:v>5 - Потпуно се слажем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оцене!$D$160:$D$170</c:f>
              <c:strCache>
                <c:ptCount val="11"/>
                <c:pt idx="0">
                  <c:v>Управа подстиче и прати унапређење квалитета наставе</c:v>
                </c:pt>
                <c:pt idx="1">
                  <c:v>Управа обезбеђује финансијска средства за побољшање услова рада</c:v>
                </c:pt>
                <c:pt idx="2">
                  <c:v>Управа обезбеђује задовољавајуће услове за реализацију наставе</c:v>
                </c:pt>
                <c:pt idx="3">
                  <c:v>Управа уважава мишљење наставног особља приликом доношења одлука</c:v>
                </c:pt>
                <c:pt idx="4">
                  <c:v>Факултет обезбеђује заштиту запослених од дискриминације и узнемиравања</c:v>
                </c:pt>
                <c:pt idx="5">
                  <c:v>Управа обезбеђује задовољавајуће услове за научноистраживачки рад</c:v>
                </c:pt>
                <c:pt idx="6">
                  <c:v>Управа се ангажује у организацији и реализацији међународне сарадње</c:v>
                </c:pt>
                <c:pt idx="7">
                  <c:v>Управа обезбеђује додатна финансијска средства за зараде запослених</c:v>
                </c:pt>
                <c:pt idx="8">
                  <c:v>Управа правовремено информише запослене о актуелним дешавањима</c:v>
                </c:pt>
                <c:pt idx="9">
                  <c:v>Управа настоји да промовише Факултет у јавности</c:v>
                </c:pt>
                <c:pt idx="10">
                  <c:v>Могу да се обратим управи ако имам проблем или питање у вези са послом</c:v>
                </c:pt>
              </c:strCache>
            </c:strRef>
          </c:cat>
          <c:val>
            <c:numRef>
              <c:f>оцене!$I$160:$I$170</c:f>
              <c:numCache>
                <c:formatCode>General</c:formatCode>
                <c:ptCount val="11"/>
                <c:pt idx="0">
                  <c:v>40</c:v>
                </c:pt>
                <c:pt idx="1">
                  <c:v>47</c:v>
                </c:pt>
                <c:pt idx="2">
                  <c:v>52</c:v>
                </c:pt>
                <c:pt idx="3">
                  <c:v>55</c:v>
                </c:pt>
                <c:pt idx="4">
                  <c:v>56</c:v>
                </c:pt>
                <c:pt idx="5">
                  <c:v>58</c:v>
                </c:pt>
                <c:pt idx="6">
                  <c:v>63</c:v>
                </c:pt>
                <c:pt idx="7">
                  <c:v>65</c:v>
                </c:pt>
                <c:pt idx="8">
                  <c:v>67</c:v>
                </c:pt>
                <c:pt idx="9">
                  <c:v>69</c:v>
                </c:pt>
                <c:pt idx="10">
                  <c:v>73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6B30-4627-9920-145B391606F2}"/>
            </c:ext>
          </c:extLst>
        </c:ser>
        <c:ser>
          <c:idx val="5"/>
          <c:order val="5"/>
          <c:tx>
            <c:strRef>
              <c:f>оцене!$J$159</c:f>
              <c:strCache>
                <c:ptCount val="1"/>
                <c:pt idx="0">
                  <c:v>6 - не могу да проценим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оцене!$D$160:$D$170</c:f>
              <c:strCache>
                <c:ptCount val="11"/>
                <c:pt idx="0">
                  <c:v>Управа подстиче и прати унапређење квалитета наставе</c:v>
                </c:pt>
                <c:pt idx="1">
                  <c:v>Управа обезбеђује финансијска средства за побољшање услова рада</c:v>
                </c:pt>
                <c:pt idx="2">
                  <c:v>Управа обезбеђује задовољавајуће услове за реализацију наставе</c:v>
                </c:pt>
                <c:pt idx="3">
                  <c:v>Управа уважава мишљење наставног особља приликом доношења одлука</c:v>
                </c:pt>
                <c:pt idx="4">
                  <c:v>Факултет обезбеђује заштиту запослених од дискриминације и узнемиравања</c:v>
                </c:pt>
                <c:pt idx="5">
                  <c:v>Управа обезбеђује задовољавајуће услове за научноистраживачки рад</c:v>
                </c:pt>
                <c:pt idx="6">
                  <c:v>Управа се ангажује у организацији и реализацији међународне сарадње</c:v>
                </c:pt>
                <c:pt idx="7">
                  <c:v>Управа обезбеђује додатна финансијска средства за зараде запослених</c:v>
                </c:pt>
                <c:pt idx="8">
                  <c:v>Управа правовремено информише запослене о актуелним дешавањима</c:v>
                </c:pt>
                <c:pt idx="9">
                  <c:v>Управа настоји да промовише Факултет у јавности</c:v>
                </c:pt>
                <c:pt idx="10">
                  <c:v>Могу да се обратим управи ако имам проблем или питање у вези са послом</c:v>
                </c:pt>
              </c:strCache>
            </c:strRef>
          </c:cat>
          <c:val>
            <c:numRef>
              <c:f>оцене!$J$160:$J$170</c:f>
              <c:numCache>
                <c:formatCode>General</c:formatCode>
                <c:ptCount val="11"/>
                <c:pt idx="0">
                  <c:v>7</c:v>
                </c:pt>
                <c:pt idx="1">
                  <c:v>4</c:v>
                </c:pt>
                <c:pt idx="2">
                  <c:v>1</c:v>
                </c:pt>
                <c:pt idx="3">
                  <c:v>11</c:v>
                </c:pt>
                <c:pt idx="4">
                  <c:v>17</c:v>
                </c:pt>
                <c:pt idx="5">
                  <c:v>4</c:v>
                </c:pt>
                <c:pt idx="6">
                  <c:v>4</c:v>
                </c:pt>
                <c:pt idx="7">
                  <c:v>12</c:v>
                </c:pt>
                <c:pt idx="8">
                  <c:v>1</c:v>
                </c:pt>
                <c:pt idx="9">
                  <c:v>4</c:v>
                </c:pt>
                <c:pt idx="10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6B30-4627-9920-145B391606F2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276337999"/>
        <c:axId val="276341327"/>
      </c:barChart>
      <c:catAx>
        <c:axId val="276337999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76341327"/>
        <c:crosses val="autoZero"/>
        <c:auto val="1"/>
        <c:lblAlgn val="ctr"/>
        <c:lblOffset val="100"/>
        <c:noMultiLvlLbl val="0"/>
      </c:catAx>
      <c:valAx>
        <c:axId val="276341327"/>
        <c:scaling>
          <c:orientation val="minMax"/>
          <c:max val="1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7633799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0.16068988976377954"/>
          <c:y val="2.0874647740319382E-2"/>
          <c:w val="0.71488671916010493"/>
          <c:h val="0.1025474466771916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оцене!$A$245:$A$261</c:f>
              <c:strCache>
                <c:ptCount val="17"/>
                <c:pt idx="0">
                  <c:v>Продекан за међународну сарадњу</c:v>
                </c:pt>
                <c:pt idx="1">
                  <c:v>Продекан за науку</c:v>
                </c:pt>
                <c:pt idx="2">
                  <c:v>Запослени на одржавању зграде (хигијена, поправке, обезбеђење)</c:v>
                </c:pt>
                <c:pt idx="3">
                  <c:v> Декан Факултета</c:v>
                </c:pt>
                <c:pt idx="4">
                  <c:v>Продекан за наставу</c:v>
                </c:pt>
                <c:pt idx="5">
                  <c:v>Секретар Факултета</c:v>
                </c:pt>
                <c:pt idx="6">
                  <c:v>Продекан за финансије</c:v>
                </c:pt>
                <c:pt idx="7">
                  <c:v>Управници Катедара/Семинара</c:v>
                </c:pt>
                <c:pt idx="8">
                  <c:v>Одсека за опште и правне послове</c:v>
                </c:pt>
                <c:pt idx="9">
                  <c:v>Секретар Катедре</c:v>
                </c:pt>
                <c:pt idx="10">
                  <c:v>Запослени у ИТ сектору</c:v>
                </c:pt>
                <c:pt idx="11">
                  <c:v>Центар за докторске студије (само наставници на ДАС и ментори)</c:v>
                </c:pt>
                <c:pt idx="12">
                  <c:v>Шеф кабинета декана</c:v>
                </c:pt>
                <c:pt idx="13">
                  <c:v>Библиотекари</c:v>
                </c:pt>
                <c:pt idx="14">
                  <c:v>Архива</c:v>
                </c:pt>
                <c:pt idx="15">
                  <c:v>Одсек за студентска питања</c:v>
                </c:pt>
                <c:pt idx="16">
                  <c:v>Одсек за финансијско и материјално пословање</c:v>
                </c:pt>
              </c:strCache>
            </c:strRef>
          </c:cat>
          <c:val>
            <c:numRef>
              <c:f>оцене!$B$245:$B$261</c:f>
              <c:numCache>
                <c:formatCode>0.00</c:formatCode>
                <c:ptCount val="17"/>
                <c:pt idx="0">
                  <c:v>4.3499999999999996</c:v>
                </c:pt>
                <c:pt idx="1">
                  <c:v>4.4152542372881358</c:v>
                </c:pt>
                <c:pt idx="2">
                  <c:v>4.4388489208633093</c:v>
                </c:pt>
                <c:pt idx="3">
                  <c:v>4.4492753623188408</c:v>
                </c:pt>
                <c:pt idx="4">
                  <c:v>4.5433070866141732</c:v>
                </c:pt>
                <c:pt idx="5">
                  <c:v>4.5607476635514015</c:v>
                </c:pt>
                <c:pt idx="6">
                  <c:v>4.5897435897435894</c:v>
                </c:pt>
                <c:pt idx="7">
                  <c:v>4.6159420289855069</c:v>
                </c:pt>
                <c:pt idx="8">
                  <c:v>4.6277372262773726</c:v>
                </c:pt>
                <c:pt idx="9">
                  <c:v>4.6496350364963508</c:v>
                </c:pt>
                <c:pt idx="10">
                  <c:v>4.6811594202898554</c:v>
                </c:pt>
                <c:pt idx="11">
                  <c:v>4.7475728155339807</c:v>
                </c:pt>
                <c:pt idx="12">
                  <c:v>4.7603305785123968</c:v>
                </c:pt>
                <c:pt idx="13">
                  <c:v>4.8</c:v>
                </c:pt>
                <c:pt idx="14">
                  <c:v>4.8161764705882355</c:v>
                </c:pt>
                <c:pt idx="15">
                  <c:v>4.8235294117647056</c:v>
                </c:pt>
                <c:pt idx="16">
                  <c:v>4.8787878787878789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06D-4974-B427-428366DCC113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82"/>
        <c:axId val="552055455"/>
        <c:axId val="560575359"/>
      </c:barChart>
      <c:catAx>
        <c:axId val="552055455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60575359"/>
        <c:crosses val="autoZero"/>
        <c:auto val="1"/>
        <c:lblAlgn val="ctr"/>
        <c:lblOffset val="100"/>
        <c:noMultiLvlLbl val="0"/>
      </c:catAx>
      <c:valAx>
        <c:axId val="560575359"/>
        <c:scaling>
          <c:orientation val="minMax"/>
          <c:max val="5"/>
          <c:min val="1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52055455"/>
        <c:crosses val="autoZero"/>
        <c:crossBetween val="between"/>
        <c:majorUnit val="1"/>
        <c:minorUnit val="1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stacked"/>
        <c:varyColors val="0"/>
        <c:ser>
          <c:idx val="0"/>
          <c:order val="0"/>
          <c:tx>
            <c:strRef>
              <c:f>оцене!$B$281</c:f>
              <c:strCache>
                <c:ptCount val="1"/>
                <c:pt idx="0">
                  <c:v>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оцене!$A$282:$A$298</c:f>
              <c:strCache>
                <c:ptCount val="17"/>
                <c:pt idx="0">
                  <c:v>Секретар Факултета</c:v>
                </c:pt>
                <c:pt idx="1">
                  <c:v>Запослени на одржавању зграде (хигијена, поправке, обезбеђење)</c:v>
                </c:pt>
                <c:pt idx="2">
                  <c:v>Продекан за науку</c:v>
                </c:pt>
                <c:pt idx="3">
                  <c:v>Продекан за међународну сарадњу</c:v>
                </c:pt>
                <c:pt idx="4">
                  <c:v>Центар за докторске студије (само наставници на ДАС и ментори)</c:v>
                </c:pt>
                <c:pt idx="5">
                  <c:v>Продекан за финансије</c:v>
                </c:pt>
                <c:pt idx="6">
                  <c:v>Продекан за наставу</c:v>
                </c:pt>
                <c:pt idx="7">
                  <c:v>Одсек за опште и правне послове</c:v>
                </c:pt>
                <c:pt idx="8">
                  <c:v>Декан факултета</c:v>
                </c:pt>
                <c:pt idx="9">
                  <c:v>Одсек за студентска питања</c:v>
                </c:pt>
                <c:pt idx="10">
                  <c:v>Шеф кабинета декана</c:v>
                </c:pt>
                <c:pt idx="11">
                  <c:v>Запослени у ИТ сектору</c:v>
                </c:pt>
                <c:pt idx="12">
                  <c:v>Секретар Катедре</c:v>
                </c:pt>
                <c:pt idx="13">
                  <c:v>Управник Катедре/Семинара</c:v>
                </c:pt>
                <c:pt idx="14">
                  <c:v>Библиотекар</c:v>
                </c:pt>
                <c:pt idx="15">
                  <c:v>Архива</c:v>
                </c:pt>
                <c:pt idx="16">
                  <c:v>Одсек за финансијско и материјално пословање</c:v>
                </c:pt>
              </c:strCache>
            </c:strRef>
          </c:cat>
          <c:val>
            <c:numRef>
              <c:f>оцене!$B$282:$B$298</c:f>
              <c:numCache>
                <c:formatCode>General</c:formatCode>
                <c:ptCount val="17"/>
                <c:pt idx="0">
                  <c:v>2</c:v>
                </c:pt>
                <c:pt idx="1">
                  <c:v>1</c:v>
                </c:pt>
                <c:pt idx="2">
                  <c:v>5</c:v>
                </c:pt>
                <c:pt idx="3">
                  <c:v>8</c:v>
                </c:pt>
                <c:pt idx="4">
                  <c:v>1</c:v>
                </c:pt>
                <c:pt idx="5">
                  <c:v>3</c:v>
                </c:pt>
                <c:pt idx="6">
                  <c:v>3</c:v>
                </c:pt>
                <c:pt idx="7">
                  <c:v>1</c:v>
                </c:pt>
                <c:pt idx="8">
                  <c:v>5</c:v>
                </c:pt>
                <c:pt idx="9">
                  <c:v>0</c:v>
                </c:pt>
                <c:pt idx="10">
                  <c:v>2</c:v>
                </c:pt>
                <c:pt idx="11">
                  <c:v>0</c:v>
                </c:pt>
                <c:pt idx="12">
                  <c:v>0</c:v>
                </c:pt>
                <c:pt idx="13">
                  <c:v>2</c:v>
                </c:pt>
                <c:pt idx="14">
                  <c:v>1</c:v>
                </c:pt>
                <c:pt idx="15">
                  <c:v>0</c:v>
                </c:pt>
                <c:pt idx="16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AFB-41B7-BD6F-8F91A215CC27}"/>
            </c:ext>
          </c:extLst>
        </c:ser>
        <c:ser>
          <c:idx val="1"/>
          <c:order val="1"/>
          <c:tx>
            <c:strRef>
              <c:f>оцене!$C$281</c:f>
              <c:strCache>
                <c:ptCount val="1"/>
                <c:pt idx="0">
                  <c:v>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оцене!$A$282:$A$298</c:f>
              <c:strCache>
                <c:ptCount val="17"/>
                <c:pt idx="0">
                  <c:v>Секретар Факултета</c:v>
                </c:pt>
                <c:pt idx="1">
                  <c:v>Запослени на одржавању зграде (хигијена, поправке, обезбеђење)</c:v>
                </c:pt>
                <c:pt idx="2">
                  <c:v>Продекан за науку</c:v>
                </c:pt>
                <c:pt idx="3">
                  <c:v>Продекан за међународну сарадњу</c:v>
                </c:pt>
                <c:pt idx="4">
                  <c:v>Центар за докторске студије (само наставници на ДАС и ментори)</c:v>
                </c:pt>
                <c:pt idx="5">
                  <c:v>Продекан за финансије</c:v>
                </c:pt>
                <c:pt idx="6">
                  <c:v>Продекан за наставу</c:v>
                </c:pt>
                <c:pt idx="7">
                  <c:v>Одсек за опште и правне послове</c:v>
                </c:pt>
                <c:pt idx="8">
                  <c:v>Декан факултета</c:v>
                </c:pt>
                <c:pt idx="9">
                  <c:v>Одсек за студентска питања</c:v>
                </c:pt>
                <c:pt idx="10">
                  <c:v>Шеф кабинета декана</c:v>
                </c:pt>
                <c:pt idx="11">
                  <c:v>Запослени у ИТ сектору</c:v>
                </c:pt>
                <c:pt idx="12">
                  <c:v>Секретар Катедре</c:v>
                </c:pt>
                <c:pt idx="13">
                  <c:v>Управник Катедре/Семинара</c:v>
                </c:pt>
                <c:pt idx="14">
                  <c:v>Библиотекар</c:v>
                </c:pt>
                <c:pt idx="15">
                  <c:v>Архива</c:v>
                </c:pt>
                <c:pt idx="16">
                  <c:v>Одсек за финансијско и материјално пословање</c:v>
                </c:pt>
              </c:strCache>
            </c:strRef>
          </c:cat>
          <c:val>
            <c:numRef>
              <c:f>оцене!$C$282:$C$298</c:f>
              <c:numCache>
                <c:formatCode>General</c:formatCode>
                <c:ptCount val="17"/>
                <c:pt idx="0">
                  <c:v>3</c:v>
                </c:pt>
                <c:pt idx="1">
                  <c:v>3</c:v>
                </c:pt>
                <c:pt idx="2">
                  <c:v>4</c:v>
                </c:pt>
                <c:pt idx="3">
                  <c:v>3</c:v>
                </c:pt>
                <c:pt idx="4">
                  <c:v>1</c:v>
                </c:pt>
                <c:pt idx="5">
                  <c:v>3</c:v>
                </c:pt>
                <c:pt idx="6">
                  <c:v>3</c:v>
                </c:pt>
                <c:pt idx="7">
                  <c:v>0</c:v>
                </c:pt>
                <c:pt idx="8">
                  <c:v>3</c:v>
                </c:pt>
                <c:pt idx="9">
                  <c:v>0</c:v>
                </c:pt>
                <c:pt idx="10">
                  <c:v>1</c:v>
                </c:pt>
                <c:pt idx="11">
                  <c:v>1</c:v>
                </c:pt>
                <c:pt idx="12">
                  <c:v>3</c:v>
                </c:pt>
                <c:pt idx="13">
                  <c:v>5</c:v>
                </c:pt>
                <c:pt idx="14">
                  <c:v>1</c:v>
                </c:pt>
                <c:pt idx="15">
                  <c:v>0</c:v>
                </c:pt>
                <c:pt idx="16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AFB-41B7-BD6F-8F91A215CC27}"/>
            </c:ext>
          </c:extLst>
        </c:ser>
        <c:ser>
          <c:idx val="2"/>
          <c:order val="2"/>
          <c:tx>
            <c:strRef>
              <c:f>оцене!$D$281</c:f>
              <c:strCache>
                <c:ptCount val="1"/>
                <c:pt idx="0">
                  <c:v>3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dLbl>
              <c:idx val="1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3AFB-41B7-BD6F-8F91A215CC2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оцене!$A$282:$A$298</c:f>
              <c:strCache>
                <c:ptCount val="17"/>
                <c:pt idx="0">
                  <c:v>Секретар Факултета</c:v>
                </c:pt>
                <c:pt idx="1">
                  <c:v>Запослени на одржавању зграде (хигијена, поправке, обезбеђење)</c:v>
                </c:pt>
                <c:pt idx="2">
                  <c:v>Продекан за науку</c:v>
                </c:pt>
                <c:pt idx="3">
                  <c:v>Продекан за међународну сарадњу</c:v>
                </c:pt>
                <c:pt idx="4">
                  <c:v>Центар за докторске студије (само наставници на ДАС и ментори)</c:v>
                </c:pt>
                <c:pt idx="5">
                  <c:v>Продекан за финансије</c:v>
                </c:pt>
                <c:pt idx="6">
                  <c:v>Продекан за наставу</c:v>
                </c:pt>
                <c:pt idx="7">
                  <c:v>Одсек за опште и правне послове</c:v>
                </c:pt>
                <c:pt idx="8">
                  <c:v>Декан факултета</c:v>
                </c:pt>
                <c:pt idx="9">
                  <c:v>Одсек за студентска питања</c:v>
                </c:pt>
                <c:pt idx="10">
                  <c:v>Шеф кабинета декана</c:v>
                </c:pt>
                <c:pt idx="11">
                  <c:v>Запослени у ИТ сектору</c:v>
                </c:pt>
                <c:pt idx="12">
                  <c:v>Секретар Катедре</c:v>
                </c:pt>
                <c:pt idx="13">
                  <c:v>Управник Катедре/Семинара</c:v>
                </c:pt>
                <c:pt idx="14">
                  <c:v>Библиотекар</c:v>
                </c:pt>
                <c:pt idx="15">
                  <c:v>Архива</c:v>
                </c:pt>
                <c:pt idx="16">
                  <c:v>Одсек за финансијско и материјално пословање</c:v>
                </c:pt>
              </c:strCache>
            </c:strRef>
          </c:cat>
          <c:val>
            <c:numRef>
              <c:f>оцене!$D$282:$D$298</c:f>
              <c:numCache>
                <c:formatCode>General</c:formatCode>
                <c:ptCount val="17"/>
                <c:pt idx="0">
                  <c:v>3</c:v>
                </c:pt>
                <c:pt idx="1">
                  <c:v>9</c:v>
                </c:pt>
                <c:pt idx="2">
                  <c:v>4</c:v>
                </c:pt>
                <c:pt idx="3">
                  <c:v>2</c:v>
                </c:pt>
                <c:pt idx="4">
                  <c:v>3</c:v>
                </c:pt>
                <c:pt idx="5">
                  <c:v>1</c:v>
                </c:pt>
                <c:pt idx="6">
                  <c:v>3</c:v>
                </c:pt>
                <c:pt idx="7">
                  <c:v>6</c:v>
                </c:pt>
                <c:pt idx="8">
                  <c:v>6</c:v>
                </c:pt>
                <c:pt idx="9">
                  <c:v>3</c:v>
                </c:pt>
                <c:pt idx="10">
                  <c:v>1</c:v>
                </c:pt>
                <c:pt idx="11">
                  <c:v>4</c:v>
                </c:pt>
                <c:pt idx="12">
                  <c:v>4</c:v>
                </c:pt>
                <c:pt idx="13">
                  <c:v>3</c:v>
                </c:pt>
                <c:pt idx="14">
                  <c:v>3</c:v>
                </c:pt>
                <c:pt idx="15">
                  <c:v>3</c:v>
                </c:pt>
                <c:pt idx="16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3AFB-41B7-BD6F-8F91A215CC27}"/>
            </c:ext>
          </c:extLst>
        </c:ser>
        <c:ser>
          <c:idx val="3"/>
          <c:order val="3"/>
          <c:tx>
            <c:strRef>
              <c:f>оцене!$E$281</c:f>
              <c:strCache>
                <c:ptCount val="1"/>
                <c:pt idx="0">
                  <c:v>4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оцене!$A$282:$A$298</c:f>
              <c:strCache>
                <c:ptCount val="17"/>
                <c:pt idx="0">
                  <c:v>Секретар Факултета</c:v>
                </c:pt>
                <c:pt idx="1">
                  <c:v>Запослени на одржавању зграде (хигијена, поправке, обезбеђење)</c:v>
                </c:pt>
                <c:pt idx="2">
                  <c:v>Продекан за науку</c:v>
                </c:pt>
                <c:pt idx="3">
                  <c:v>Продекан за међународну сарадњу</c:v>
                </c:pt>
                <c:pt idx="4">
                  <c:v>Центар за докторске студије (само наставници на ДАС и ментори)</c:v>
                </c:pt>
                <c:pt idx="5">
                  <c:v>Продекан за финансије</c:v>
                </c:pt>
                <c:pt idx="6">
                  <c:v>Продекан за наставу</c:v>
                </c:pt>
                <c:pt idx="7">
                  <c:v>Одсек за опште и правне послове</c:v>
                </c:pt>
                <c:pt idx="8">
                  <c:v>Декан факултета</c:v>
                </c:pt>
                <c:pt idx="9">
                  <c:v>Одсек за студентска питања</c:v>
                </c:pt>
                <c:pt idx="10">
                  <c:v>Шеф кабинета декана</c:v>
                </c:pt>
                <c:pt idx="11">
                  <c:v>Запослени у ИТ сектору</c:v>
                </c:pt>
                <c:pt idx="12">
                  <c:v>Секретар Катедре</c:v>
                </c:pt>
                <c:pt idx="13">
                  <c:v>Управник Катедре/Семинара</c:v>
                </c:pt>
                <c:pt idx="14">
                  <c:v>Библиотекар</c:v>
                </c:pt>
                <c:pt idx="15">
                  <c:v>Архива</c:v>
                </c:pt>
                <c:pt idx="16">
                  <c:v>Одсек за финансијско и материјално пословање</c:v>
                </c:pt>
              </c:strCache>
            </c:strRef>
          </c:cat>
          <c:val>
            <c:numRef>
              <c:f>оцене!$E$282:$E$298</c:f>
              <c:numCache>
                <c:formatCode>General</c:formatCode>
                <c:ptCount val="17"/>
                <c:pt idx="0">
                  <c:v>9</c:v>
                </c:pt>
                <c:pt idx="1">
                  <c:v>25</c:v>
                </c:pt>
                <c:pt idx="2">
                  <c:v>8</c:v>
                </c:pt>
                <c:pt idx="3">
                  <c:v>9</c:v>
                </c:pt>
                <c:pt idx="4">
                  <c:v>5</c:v>
                </c:pt>
                <c:pt idx="5">
                  <c:v>8</c:v>
                </c:pt>
                <c:pt idx="6">
                  <c:v>13</c:v>
                </c:pt>
                <c:pt idx="7">
                  <c:v>20</c:v>
                </c:pt>
                <c:pt idx="8">
                  <c:v>13</c:v>
                </c:pt>
                <c:pt idx="9">
                  <c:v>9</c:v>
                </c:pt>
                <c:pt idx="10">
                  <c:v>8</c:v>
                </c:pt>
                <c:pt idx="11">
                  <c:v>18</c:v>
                </c:pt>
                <c:pt idx="12">
                  <c:v>15</c:v>
                </c:pt>
                <c:pt idx="13">
                  <c:v>8</c:v>
                </c:pt>
                <c:pt idx="14">
                  <c:v>8</c:v>
                </c:pt>
                <c:pt idx="15">
                  <c:v>12</c:v>
                </c:pt>
                <c:pt idx="16">
                  <c:v>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3AFB-41B7-BD6F-8F91A215CC27}"/>
            </c:ext>
          </c:extLst>
        </c:ser>
        <c:ser>
          <c:idx val="4"/>
          <c:order val="4"/>
          <c:tx>
            <c:strRef>
              <c:f>оцене!$F$281</c:f>
              <c:strCache>
                <c:ptCount val="1"/>
                <c:pt idx="0">
                  <c:v>5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оцене!$A$282:$A$298</c:f>
              <c:strCache>
                <c:ptCount val="17"/>
                <c:pt idx="0">
                  <c:v>Секретар Факултета</c:v>
                </c:pt>
                <c:pt idx="1">
                  <c:v>Запослени на одржавању зграде (хигијена, поправке, обезбеђење)</c:v>
                </c:pt>
                <c:pt idx="2">
                  <c:v>Продекан за науку</c:v>
                </c:pt>
                <c:pt idx="3">
                  <c:v>Продекан за међународну сарадњу</c:v>
                </c:pt>
                <c:pt idx="4">
                  <c:v>Центар за докторске студије (само наставници на ДАС и ментори)</c:v>
                </c:pt>
                <c:pt idx="5">
                  <c:v>Продекан за финансије</c:v>
                </c:pt>
                <c:pt idx="6">
                  <c:v>Продекан за наставу</c:v>
                </c:pt>
                <c:pt idx="7">
                  <c:v>Одсек за опште и правне послове</c:v>
                </c:pt>
                <c:pt idx="8">
                  <c:v>Декан факултета</c:v>
                </c:pt>
                <c:pt idx="9">
                  <c:v>Одсек за студентска питања</c:v>
                </c:pt>
                <c:pt idx="10">
                  <c:v>Шеф кабинета декана</c:v>
                </c:pt>
                <c:pt idx="11">
                  <c:v>Запослени у ИТ сектору</c:v>
                </c:pt>
                <c:pt idx="12">
                  <c:v>Секретар Катедре</c:v>
                </c:pt>
                <c:pt idx="13">
                  <c:v>Управник Катедре/Семинара</c:v>
                </c:pt>
                <c:pt idx="14">
                  <c:v>Библиотекар</c:v>
                </c:pt>
                <c:pt idx="15">
                  <c:v>Архива</c:v>
                </c:pt>
                <c:pt idx="16">
                  <c:v>Одсек за финансијско и материјално пословање</c:v>
                </c:pt>
              </c:strCache>
            </c:strRef>
          </c:cat>
          <c:val>
            <c:numRef>
              <c:f>оцене!$F$282:$F$298</c:f>
              <c:numCache>
                <c:formatCode>General</c:formatCode>
                <c:ptCount val="17"/>
                <c:pt idx="0">
                  <c:v>57</c:v>
                </c:pt>
                <c:pt idx="1">
                  <c:v>59</c:v>
                </c:pt>
                <c:pt idx="2">
                  <c:v>62</c:v>
                </c:pt>
                <c:pt idx="3">
                  <c:v>62</c:v>
                </c:pt>
                <c:pt idx="4">
                  <c:v>62</c:v>
                </c:pt>
                <c:pt idx="5">
                  <c:v>66</c:v>
                </c:pt>
                <c:pt idx="6">
                  <c:v>67</c:v>
                </c:pt>
                <c:pt idx="7">
                  <c:v>69</c:v>
                </c:pt>
                <c:pt idx="8">
                  <c:v>70</c:v>
                </c:pt>
                <c:pt idx="9">
                  <c:v>71</c:v>
                </c:pt>
                <c:pt idx="10">
                  <c:v>73</c:v>
                </c:pt>
                <c:pt idx="11">
                  <c:v>73</c:v>
                </c:pt>
                <c:pt idx="12">
                  <c:v>73</c:v>
                </c:pt>
                <c:pt idx="13">
                  <c:v>78</c:v>
                </c:pt>
                <c:pt idx="14">
                  <c:v>79</c:v>
                </c:pt>
                <c:pt idx="15">
                  <c:v>80</c:v>
                </c:pt>
                <c:pt idx="16">
                  <c:v>81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3AFB-41B7-BD6F-8F91A215CC27}"/>
            </c:ext>
          </c:extLst>
        </c:ser>
        <c:ser>
          <c:idx val="5"/>
          <c:order val="5"/>
          <c:tx>
            <c:strRef>
              <c:f>оцене!$G$281</c:f>
              <c:strCache>
                <c:ptCount val="1"/>
                <c:pt idx="0">
                  <c:v>Не могу да проценим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оцене!$A$282:$A$298</c:f>
              <c:strCache>
                <c:ptCount val="17"/>
                <c:pt idx="0">
                  <c:v>Секретар Факултета</c:v>
                </c:pt>
                <c:pt idx="1">
                  <c:v>Запослени на одржавању зграде (хигијена, поправке, обезбеђење)</c:v>
                </c:pt>
                <c:pt idx="2">
                  <c:v>Продекан за науку</c:v>
                </c:pt>
                <c:pt idx="3">
                  <c:v>Продекан за међународну сарадњу</c:v>
                </c:pt>
                <c:pt idx="4">
                  <c:v>Центар за докторске студије (само наставници на ДАС и ментори)</c:v>
                </c:pt>
                <c:pt idx="5">
                  <c:v>Продекан за финансије</c:v>
                </c:pt>
                <c:pt idx="6">
                  <c:v>Продекан за наставу</c:v>
                </c:pt>
                <c:pt idx="7">
                  <c:v>Одсек за опште и правне послове</c:v>
                </c:pt>
                <c:pt idx="8">
                  <c:v>Декан факултета</c:v>
                </c:pt>
                <c:pt idx="9">
                  <c:v>Одсек за студентска питања</c:v>
                </c:pt>
                <c:pt idx="10">
                  <c:v>Шеф кабинета декана</c:v>
                </c:pt>
                <c:pt idx="11">
                  <c:v>Запослени у ИТ сектору</c:v>
                </c:pt>
                <c:pt idx="12">
                  <c:v>Секретар Катедре</c:v>
                </c:pt>
                <c:pt idx="13">
                  <c:v>Управник Катедре/Семинара</c:v>
                </c:pt>
                <c:pt idx="14">
                  <c:v>Библиотекар</c:v>
                </c:pt>
                <c:pt idx="15">
                  <c:v>Архива</c:v>
                </c:pt>
                <c:pt idx="16">
                  <c:v>Одсек за финансијско и материјално пословање</c:v>
                </c:pt>
              </c:strCache>
            </c:strRef>
          </c:cat>
          <c:val>
            <c:numRef>
              <c:f>оцене!$G$282:$G$298</c:f>
              <c:numCache>
                <c:formatCode>General</c:formatCode>
                <c:ptCount val="17"/>
                <c:pt idx="0">
                  <c:v>25</c:v>
                </c:pt>
                <c:pt idx="1">
                  <c:v>3</c:v>
                </c:pt>
                <c:pt idx="2">
                  <c:v>17</c:v>
                </c:pt>
                <c:pt idx="3">
                  <c:v>16</c:v>
                </c:pt>
                <c:pt idx="4">
                  <c:v>28</c:v>
                </c:pt>
                <c:pt idx="5">
                  <c:v>18</c:v>
                </c:pt>
                <c:pt idx="6">
                  <c:v>11</c:v>
                </c:pt>
                <c:pt idx="7">
                  <c:v>4</c:v>
                </c:pt>
                <c:pt idx="8">
                  <c:v>3</c:v>
                </c:pt>
                <c:pt idx="9">
                  <c:v>17</c:v>
                </c:pt>
                <c:pt idx="10">
                  <c:v>15</c:v>
                </c:pt>
                <c:pt idx="11">
                  <c:v>3</c:v>
                </c:pt>
                <c:pt idx="12">
                  <c:v>4</c:v>
                </c:pt>
                <c:pt idx="13">
                  <c:v>3</c:v>
                </c:pt>
                <c:pt idx="14">
                  <c:v>9</c:v>
                </c:pt>
                <c:pt idx="15">
                  <c:v>5</c:v>
                </c:pt>
                <c:pt idx="16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3AFB-41B7-BD6F-8F91A215CC27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765088143"/>
        <c:axId val="765099791"/>
      </c:barChart>
      <c:catAx>
        <c:axId val="765088143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65099791"/>
        <c:crosses val="autoZero"/>
        <c:auto val="1"/>
        <c:lblAlgn val="ctr"/>
        <c:lblOffset val="100"/>
        <c:noMultiLvlLbl val="0"/>
      </c:catAx>
      <c:valAx>
        <c:axId val="765099791"/>
        <c:scaling>
          <c:orientation val="minMax"/>
          <c:max val="1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650881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B069CAEFF5A497CB78ADB9AAAEC6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1A04AB-4D51-4962-800A-DF6B2E184323}"/>
      </w:docPartPr>
      <w:docPartBody>
        <w:p w:rsidR="00BC0383" w:rsidRDefault="00BC0383" w:rsidP="00BC0383">
          <w:pPr>
            <w:pStyle w:val="8B069CAEFF5A497CB78ADB9AAAEC6EAE"/>
          </w:pPr>
          <w:r>
            <w:rPr>
              <w:rFonts w:asciiTheme="majorHAnsi" w:eastAsiaTheme="majorEastAsia" w:hAnsiTheme="majorHAnsi" w:cstheme="majorBidi"/>
              <w:color w:val="5B9BD5" w:themeColor="accent1"/>
              <w:sz w:val="88"/>
              <w:szCs w:val="88"/>
            </w:rPr>
            <w:t>[Document title]</w:t>
          </w:r>
        </w:p>
      </w:docPartBody>
    </w:docPart>
    <w:docPart>
      <w:docPartPr>
        <w:name w:val="74C5D4A389F8417D99F47E7534BFB4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2E4AA5-6697-4ABC-835C-49ABEC624FCF}"/>
      </w:docPartPr>
      <w:docPartBody>
        <w:p w:rsidR="00BC0383" w:rsidRDefault="00BC0383" w:rsidP="00BC0383">
          <w:pPr>
            <w:pStyle w:val="74C5D4A389F8417D99F47E7534BFB40A"/>
          </w:pPr>
          <w:r>
            <w:rPr>
              <w:color w:val="2E74B5" w:themeColor="accent1" w:themeShade="BF"/>
              <w:sz w:val="24"/>
              <w:szCs w:val="24"/>
            </w:rPr>
            <w:t>[Document subtitle]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383"/>
    <w:rsid w:val="00BC0383"/>
    <w:rsid w:val="00BC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27287E94A4C9EB19FCBCF2B1621AC">
    <w:name w:val="DEF27287E94A4C9EB19FCBCF2B1621AC"/>
    <w:rsid w:val="00BC0383"/>
  </w:style>
  <w:style w:type="paragraph" w:customStyle="1" w:styleId="3257FA6BF6FE49DBBD31139442C45324">
    <w:name w:val="3257FA6BF6FE49DBBD31139442C45324"/>
    <w:rsid w:val="00BC0383"/>
  </w:style>
  <w:style w:type="paragraph" w:customStyle="1" w:styleId="79C1D766B6BC44DEA070428F1AB70EAA">
    <w:name w:val="79C1D766B6BC44DEA070428F1AB70EAA"/>
    <w:rsid w:val="00BC0383"/>
  </w:style>
  <w:style w:type="paragraph" w:customStyle="1" w:styleId="36159ABA36D74177BFAF179E212512FF">
    <w:name w:val="36159ABA36D74177BFAF179E212512FF"/>
    <w:rsid w:val="00BC0383"/>
  </w:style>
  <w:style w:type="paragraph" w:customStyle="1" w:styleId="8B069CAEFF5A497CB78ADB9AAAEC6EAE">
    <w:name w:val="8B069CAEFF5A497CB78ADB9AAAEC6EAE"/>
    <w:rsid w:val="00BC0383"/>
  </w:style>
  <w:style w:type="paragraph" w:customStyle="1" w:styleId="74C5D4A389F8417D99F47E7534BFB40A">
    <w:name w:val="74C5D4A389F8417D99F47E7534BFB40A"/>
    <w:rsid w:val="00BC03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88682-0CCF-4E56-9796-4E8AF88BD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13</Pages>
  <Words>2330</Words>
  <Characters>13284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Прилог 10.3.</vt:lpstr>
    </vt:vector>
  </TitlesOfParts>
  <Company/>
  <LinksUpToDate>false</LinksUpToDate>
  <CharactersWithSpaces>15583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Прилог 10.3.</dc:title>
  <dc:subject>Анализа резултата анкете о задовољству наставног особља радом Управе Факултета и факултетских служби</dc:subject>
  <dc:creator>D.K.</dc:creator>
  <cp:keywords/>
  <dc:description/>
  <cp:lastModifiedBy>D.K.</cp:lastModifiedBy>
  <cp:revision>12</cp:revision>
  <dcterms:created xsi:type="dcterms:W3CDTF">2026-05-19T16:02:00Z</dcterms:created>
  <dcterms:modified xsi:type="dcterms:W3CDTF">2026-06-02T09:18:00Z</dcterms:modified>
</cp:coreProperties>
</file>